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FF3" w:rsidRPr="00791F84" w:rsidRDefault="00724FF3" w:rsidP="00AC34BB">
      <w:pPr>
        <w:pStyle w:val="Default"/>
        <w:spacing w:line="276" w:lineRule="auto"/>
        <w:jc w:val="center"/>
        <w:rPr>
          <w:b/>
          <w:sz w:val="28"/>
          <w:szCs w:val="28"/>
        </w:rPr>
      </w:pPr>
      <w:r w:rsidRPr="00791F84">
        <w:rPr>
          <w:b/>
          <w:sz w:val="28"/>
          <w:szCs w:val="28"/>
        </w:rPr>
        <w:t>Требования к организации и проведению школьного этапа</w:t>
      </w:r>
    </w:p>
    <w:p w:rsidR="009D0A15" w:rsidRPr="00791F84" w:rsidRDefault="00724FF3" w:rsidP="00AC34B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1F84">
        <w:rPr>
          <w:rFonts w:ascii="Times New Roman" w:hAnsi="Times New Roman" w:cs="Times New Roman"/>
          <w:b/>
          <w:bCs/>
          <w:sz w:val="28"/>
          <w:szCs w:val="28"/>
        </w:rPr>
        <w:t>всероссий</w:t>
      </w:r>
      <w:r w:rsidR="00D86EAE">
        <w:rPr>
          <w:rFonts w:ascii="Times New Roman" w:hAnsi="Times New Roman" w:cs="Times New Roman"/>
          <w:b/>
          <w:bCs/>
          <w:sz w:val="28"/>
          <w:szCs w:val="28"/>
        </w:rPr>
        <w:t>ской олимпиады школьников в 2020/2021</w:t>
      </w:r>
      <w:r w:rsidRPr="00791F84">
        <w:rPr>
          <w:rFonts w:ascii="Times New Roman" w:hAnsi="Times New Roman" w:cs="Times New Roman"/>
          <w:b/>
          <w:bCs/>
          <w:sz w:val="28"/>
          <w:szCs w:val="28"/>
        </w:rPr>
        <w:t xml:space="preserve"> учебном году </w:t>
      </w:r>
    </w:p>
    <w:p w:rsidR="00791F84" w:rsidRDefault="00724FF3" w:rsidP="00AC34B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1F8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по </w:t>
      </w:r>
      <w:r w:rsidR="00E73DB2" w:rsidRPr="00791F84">
        <w:rPr>
          <w:rFonts w:ascii="Times New Roman" w:hAnsi="Times New Roman" w:cs="Times New Roman"/>
          <w:b/>
          <w:bCs/>
          <w:sz w:val="28"/>
          <w:szCs w:val="28"/>
          <w:u w:val="single"/>
        </w:rPr>
        <w:t>основам безопасности жизнедеятельности</w:t>
      </w:r>
    </w:p>
    <w:p w:rsidR="005E5B58" w:rsidRPr="00791F84" w:rsidRDefault="00724FF3" w:rsidP="00AC34B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1F84">
        <w:rPr>
          <w:rFonts w:ascii="Times New Roman" w:hAnsi="Times New Roman" w:cs="Times New Roman"/>
          <w:b/>
          <w:bCs/>
          <w:sz w:val="28"/>
          <w:szCs w:val="28"/>
        </w:rPr>
        <w:t xml:space="preserve">для обучающихся </w:t>
      </w:r>
      <w:r w:rsidR="008C3573" w:rsidRPr="00791F84">
        <w:rPr>
          <w:rFonts w:ascii="Times New Roman" w:hAnsi="Times New Roman" w:cs="Times New Roman"/>
          <w:b/>
          <w:bCs/>
          <w:sz w:val="28"/>
          <w:szCs w:val="28"/>
        </w:rPr>
        <w:t>5-11</w:t>
      </w:r>
      <w:r w:rsidRPr="00791F84">
        <w:rPr>
          <w:rFonts w:ascii="Times New Roman" w:hAnsi="Times New Roman" w:cs="Times New Roman"/>
          <w:b/>
          <w:bCs/>
          <w:sz w:val="28"/>
          <w:szCs w:val="28"/>
        </w:rPr>
        <w:t xml:space="preserve"> классов </w:t>
      </w:r>
      <w:r w:rsidR="00AC34BB" w:rsidRPr="00791F84">
        <w:rPr>
          <w:rFonts w:ascii="Times New Roman" w:hAnsi="Times New Roman" w:cs="Times New Roman"/>
          <w:b/>
          <w:bCs/>
          <w:sz w:val="28"/>
          <w:szCs w:val="28"/>
        </w:rPr>
        <w:t>общеобразовательных организаций</w:t>
      </w:r>
    </w:p>
    <w:p w:rsidR="004E5554" w:rsidRDefault="004E5554" w:rsidP="004E555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целями Олимпиады по ОБЖ являются:</w:t>
      </w:r>
    </w:p>
    <w:p w:rsidR="004E5554" w:rsidRDefault="004E5554" w:rsidP="004E555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выявление и развитие у обучающихся творческих способностей и интереса к научной (научно-исследовательской) деятельности, пропаганда научных знаний;</w:t>
      </w:r>
    </w:p>
    <w:p w:rsidR="004E5554" w:rsidRDefault="004E5554" w:rsidP="004E555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знаний участников олимпиады о безопасном поведении человека в опасных и чрезвычайных ситуациях природного, техногенного и социального характера; о здоровье и здоровом образе жизни; о государственной системе защиты населения от опасных и чрезвычайных ситуаций; об обязанностях граждан по защите государства;</w:t>
      </w:r>
    </w:p>
    <w:p w:rsidR="004E5554" w:rsidRDefault="004E5554" w:rsidP="004E555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совершенствование умений обучающихся оценивать ситуации, опасные для жизни и здоровья; действовать в чрезвычайных ситуациях; использовать средства индивидуальной и коллективной защиты; оказывать первую помощь пострадавшим.</w:t>
      </w:r>
    </w:p>
    <w:p w:rsidR="004E5554" w:rsidRDefault="004E5554" w:rsidP="004E555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729B" w:rsidRPr="00AC34BB" w:rsidRDefault="00791F84" w:rsidP="00791F8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336A04" w:rsidRPr="00AC34BB">
        <w:rPr>
          <w:rFonts w:ascii="Times New Roman" w:hAnsi="Times New Roman" w:cs="Times New Roman"/>
          <w:b/>
          <w:sz w:val="24"/>
          <w:szCs w:val="24"/>
        </w:rPr>
        <w:t>Порядок проведения</w:t>
      </w:r>
    </w:p>
    <w:p w:rsidR="003B13A6" w:rsidRDefault="00C0729B" w:rsidP="00AC34BB">
      <w:pPr>
        <w:pStyle w:val="Style6"/>
        <w:tabs>
          <w:tab w:val="left" w:pos="662"/>
        </w:tabs>
        <w:spacing w:line="276" w:lineRule="auto"/>
        <w:ind w:firstLine="0"/>
      </w:pPr>
      <w:r w:rsidRPr="00AC34BB">
        <w:tab/>
        <w:t xml:space="preserve"> Школьный этап всероссийской </w:t>
      </w:r>
      <w:r w:rsidR="009119E8" w:rsidRPr="00AC34BB">
        <w:t>о</w:t>
      </w:r>
      <w:r w:rsidR="00E73DB2" w:rsidRPr="00AC34BB">
        <w:t>лимпиады школьников по основам безопасности жизнедеятельности</w:t>
      </w:r>
      <w:r w:rsidRPr="00AC34BB">
        <w:t xml:space="preserve"> проводятся в соответствии с требованиями к его проведению, по олимпиадным заданиям, разработанным муниципальными предметно-методическими комиссиями. </w:t>
      </w:r>
    </w:p>
    <w:p w:rsidR="001334CF" w:rsidRPr="001334CF" w:rsidRDefault="001334CF" w:rsidP="001334CF">
      <w:pPr>
        <w:pStyle w:val="Style6"/>
        <w:tabs>
          <w:tab w:val="left" w:pos="662"/>
        </w:tabs>
        <w:spacing w:line="276" w:lineRule="auto"/>
        <w:ind w:firstLine="709"/>
        <w:rPr>
          <w:b/>
        </w:rPr>
      </w:pPr>
      <w:proofErr w:type="gramStart"/>
      <w:r w:rsidRPr="001334CF">
        <w:t>При проведении школьного этапа олимпиады необходимо руководствоваться положениями действующего с 30.06.2020 г. Постановления Главного государственного санитарного врача Российской Федерации от 30.06.2020 г. № 16 «Об утверждении санитарно-эпидемиологических правил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коронавирусной инфекции (COVID-19)» (зарегистрировано 03.07.2020 г</w:t>
      </w:r>
      <w:proofErr w:type="gramEnd"/>
      <w:r w:rsidRPr="001334CF">
        <w:t xml:space="preserve">. за № 58824) в части минимизации контактов участников олимпиады друг с другом, проведения термометрии, соблюдения социальной дистанции не менее 1,5 м, в том числе при рассадке, и гигиенических мер предосторожности (дезинфекция рук и применение средств индивидуальной защиты органов дыхания). В случае ухудшения санитарно-эпидемиологической обстановки в связи с ростом заболеваемости COVID-19 и перевода образовательного процесса в регионе на дистанционную форму обучения по решению организатора школьного этапа олимпиады школьный этап олимпиады может </w:t>
      </w:r>
      <w:r w:rsidRPr="001334CF">
        <w:rPr>
          <w:b/>
        </w:rPr>
        <w:t>проводиться с использованием информационно-коммуникационных технологий.</w:t>
      </w:r>
    </w:p>
    <w:p w:rsidR="00716A39" w:rsidRPr="00AC34BB" w:rsidRDefault="007246F3" w:rsidP="00AC34B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C34BB">
        <w:rPr>
          <w:rFonts w:ascii="Times New Roman" w:hAnsi="Times New Roman" w:cs="Times New Roman"/>
          <w:sz w:val="24"/>
          <w:szCs w:val="24"/>
        </w:rPr>
        <w:t xml:space="preserve">При проведении олимпиады каждому участнику олимпиады предоставляется отдельное рабочее место, соответствующее санитарно-эпидемиологическим правилам и нормам. </w:t>
      </w:r>
      <w:r w:rsidR="003B13A6" w:rsidRPr="00AC34BB">
        <w:rPr>
          <w:rFonts w:ascii="Times New Roman" w:hAnsi="Times New Roman" w:cs="Times New Roman"/>
          <w:sz w:val="24"/>
          <w:szCs w:val="24"/>
        </w:rPr>
        <w:t xml:space="preserve">Число мест в классах (кабинетах) должно обеспечивать </w:t>
      </w:r>
      <w:r w:rsidR="003B13A6" w:rsidRPr="00AC34BB">
        <w:rPr>
          <w:rFonts w:ascii="Times New Roman" w:hAnsi="Times New Roman" w:cs="Times New Roman"/>
          <w:bCs/>
          <w:sz w:val="24"/>
          <w:szCs w:val="24"/>
        </w:rPr>
        <w:t>самостоятельное</w:t>
      </w:r>
      <w:r w:rsidR="003B13A6" w:rsidRPr="00AC34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B13A6" w:rsidRPr="00AC34BB">
        <w:rPr>
          <w:rFonts w:ascii="Times New Roman" w:hAnsi="Times New Roman" w:cs="Times New Roman"/>
          <w:sz w:val="24"/>
          <w:szCs w:val="24"/>
        </w:rPr>
        <w:t>выпол</w:t>
      </w:r>
      <w:r w:rsidR="00724BC9" w:rsidRPr="00AC34BB">
        <w:rPr>
          <w:rFonts w:ascii="Times New Roman" w:hAnsi="Times New Roman" w:cs="Times New Roman"/>
          <w:sz w:val="24"/>
          <w:szCs w:val="24"/>
        </w:rPr>
        <w:t>нение заданий олимпиады каждым у</w:t>
      </w:r>
      <w:r w:rsidR="003B13A6" w:rsidRPr="00AC34BB">
        <w:rPr>
          <w:rFonts w:ascii="Times New Roman" w:hAnsi="Times New Roman" w:cs="Times New Roman"/>
          <w:sz w:val="24"/>
          <w:szCs w:val="24"/>
        </w:rPr>
        <w:t xml:space="preserve">частником. </w:t>
      </w:r>
    </w:p>
    <w:p w:rsidR="00F40544" w:rsidRPr="00AC34BB" w:rsidRDefault="00716A39" w:rsidP="00AC34B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34BB">
        <w:rPr>
          <w:rFonts w:ascii="Times New Roman" w:hAnsi="Times New Roman" w:cs="Times New Roman"/>
          <w:sz w:val="24"/>
          <w:szCs w:val="24"/>
        </w:rPr>
        <w:t>За 20 минут до начала олимпиады по предмету представители организатора олимпиады проводят инструктаж участников олимпиады - информируют о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олимпиады.</w:t>
      </w:r>
    </w:p>
    <w:p w:rsidR="00FF0684" w:rsidRPr="00AC34BB" w:rsidRDefault="00791F84" w:rsidP="00791F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</w:t>
      </w:r>
      <w:r w:rsidR="0063061A" w:rsidRPr="00AC34BB">
        <w:rPr>
          <w:rFonts w:ascii="Times New Roman" w:hAnsi="Times New Roman" w:cs="Times New Roman"/>
          <w:b/>
          <w:sz w:val="24"/>
          <w:szCs w:val="24"/>
        </w:rPr>
        <w:t>Процедура регистрации участников олимпиады</w:t>
      </w:r>
    </w:p>
    <w:p w:rsidR="009119E8" w:rsidRPr="00AC34BB" w:rsidRDefault="00FF0684" w:rsidP="00AC34B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34BB">
        <w:rPr>
          <w:rFonts w:ascii="Times New Roman" w:hAnsi="Times New Roman" w:cs="Times New Roman"/>
          <w:sz w:val="24"/>
          <w:szCs w:val="24"/>
        </w:rPr>
        <w:t xml:space="preserve"> </w:t>
      </w:r>
      <w:r w:rsidR="00791F84" w:rsidRPr="00791F84">
        <w:rPr>
          <w:rFonts w:ascii="Times New Roman" w:hAnsi="Times New Roman" w:cs="Times New Roman"/>
          <w:b/>
          <w:bCs/>
          <w:sz w:val="24"/>
          <w:szCs w:val="24"/>
        </w:rPr>
        <w:t xml:space="preserve">На школьном этапе олимпиады </w:t>
      </w:r>
      <w:r w:rsidR="00791F84" w:rsidRPr="00791F84">
        <w:rPr>
          <w:rFonts w:ascii="Times New Roman" w:hAnsi="Times New Roman" w:cs="Times New Roman"/>
          <w:sz w:val="24"/>
          <w:szCs w:val="24"/>
        </w:rPr>
        <w:t>на добровольной основе принимают индивидуальное участие обучающиеся 5-11 классов организаций, осуществляющих образовательную деятельность по образовательным программам основного общего и среднего общего образования.</w:t>
      </w:r>
      <w:r w:rsidRPr="00AC34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1F84" w:rsidRPr="00791F84" w:rsidRDefault="009119E8" w:rsidP="00791F8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34BB">
        <w:rPr>
          <w:rFonts w:ascii="Times New Roman" w:hAnsi="Times New Roman" w:cs="Times New Roman"/>
          <w:sz w:val="24"/>
          <w:szCs w:val="24"/>
        </w:rPr>
        <w:t xml:space="preserve">Родитель (законный представитель) обучающегося, заявившего о своем участии в олимпиаде, в срок не менее чем за 10 рабочих дней до начала школьного этапа олимпиады в письменной форме подтверждает ознакомление с настоящим Порядком и предоставляет организатору школьного этапа олимпиады согласие на публикацию олимпиадной работы своего несовершеннолетнего ребенка, в том числе в информационно-телекоммуникационной сети </w:t>
      </w:r>
      <w:r w:rsidRPr="00791F84">
        <w:rPr>
          <w:rFonts w:ascii="Times New Roman" w:hAnsi="Times New Roman" w:cs="Times New Roman"/>
          <w:sz w:val="24"/>
          <w:szCs w:val="24"/>
        </w:rPr>
        <w:t>"Интернет" (далее - сеть Интернет).</w:t>
      </w:r>
    </w:p>
    <w:p w:rsidR="00791F84" w:rsidRPr="00791F84" w:rsidRDefault="00791F84" w:rsidP="00791F8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F84">
        <w:rPr>
          <w:rFonts w:ascii="Times New Roman" w:hAnsi="Times New Roman" w:cs="Times New Roman"/>
          <w:sz w:val="24"/>
          <w:szCs w:val="24"/>
        </w:rPr>
        <w:t xml:space="preserve">Участники школьного этапа Олимпиады делятся на 4 возрастные группы: </w:t>
      </w:r>
    </w:p>
    <w:p w:rsidR="00791F84" w:rsidRPr="00791F84" w:rsidRDefault="00791F84" w:rsidP="00791F8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F84">
        <w:rPr>
          <w:rFonts w:ascii="Times New Roman" w:hAnsi="Times New Roman" w:cs="Times New Roman"/>
          <w:sz w:val="24"/>
          <w:szCs w:val="24"/>
        </w:rPr>
        <w:t xml:space="preserve">а) первая возрастная группа – обучающиеся 5-6 классов общеобразовательных организаций; </w:t>
      </w:r>
    </w:p>
    <w:p w:rsidR="00791F84" w:rsidRPr="00791F84" w:rsidRDefault="00791F84" w:rsidP="00791F8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F84">
        <w:rPr>
          <w:rFonts w:ascii="Times New Roman" w:hAnsi="Times New Roman" w:cs="Times New Roman"/>
          <w:sz w:val="24"/>
          <w:szCs w:val="24"/>
        </w:rPr>
        <w:t xml:space="preserve">б) вторая возрастная группа – обучающиеся 7-8 классов общеобразовательных организаций; </w:t>
      </w:r>
    </w:p>
    <w:p w:rsidR="00791F84" w:rsidRPr="00791F84" w:rsidRDefault="00791F84" w:rsidP="00791F8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F84">
        <w:rPr>
          <w:rFonts w:ascii="Times New Roman" w:hAnsi="Times New Roman" w:cs="Times New Roman"/>
          <w:sz w:val="24"/>
          <w:szCs w:val="24"/>
        </w:rPr>
        <w:t xml:space="preserve">в) третья возрастная группа – обучающиеся 9 классов общеобразовательных организаций; </w:t>
      </w:r>
    </w:p>
    <w:p w:rsidR="00791F84" w:rsidRPr="00791F84" w:rsidRDefault="00791F84" w:rsidP="00791F8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F84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791F84">
        <w:rPr>
          <w:rFonts w:ascii="Times New Roman" w:hAnsi="Times New Roman" w:cs="Times New Roman"/>
          <w:sz w:val="24"/>
          <w:szCs w:val="24"/>
        </w:rPr>
        <w:t>четвѐртая</w:t>
      </w:r>
      <w:proofErr w:type="spellEnd"/>
      <w:r w:rsidRPr="00791F84">
        <w:rPr>
          <w:rFonts w:ascii="Times New Roman" w:hAnsi="Times New Roman" w:cs="Times New Roman"/>
          <w:sz w:val="24"/>
          <w:szCs w:val="24"/>
        </w:rPr>
        <w:t xml:space="preserve"> возрастная группа – обучающиеся 10-11 классов общеобразовательных организаций. </w:t>
      </w:r>
    </w:p>
    <w:p w:rsidR="00791F84" w:rsidRPr="00791F84" w:rsidRDefault="00791F84" w:rsidP="00791F8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1F84">
        <w:rPr>
          <w:rFonts w:ascii="Times New Roman" w:hAnsi="Times New Roman" w:cs="Times New Roman"/>
          <w:sz w:val="24"/>
          <w:szCs w:val="24"/>
        </w:rPr>
        <w:t>Участники школьного этапа олимпиады вправе выполнять олимпиадные задания, разработанные для более старших классов (возрастных групп) по отношению к тем, в которых они проходят обучение. В случае их прохождения на последующие этапы олимпиады, данные участники выполняют олимпиадные задания, разработанные для класса (возрастной группы), который они выбрали на школьном этапе олимпиады.</w:t>
      </w:r>
    </w:p>
    <w:p w:rsidR="003B13A6" w:rsidRPr="00AC34BB" w:rsidRDefault="003B13A6" w:rsidP="00791F84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34BB">
        <w:rPr>
          <w:rFonts w:ascii="Times New Roman" w:hAnsi="Times New Roman" w:cs="Times New Roman"/>
          <w:b/>
          <w:sz w:val="24"/>
          <w:szCs w:val="24"/>
        </w:rPr>
        <w:t>Показ олимпиадных работ, рассмотрение апелляций участников олимпиады</w:t>
      </w:r>
    </w:p>
    <w:p w:rsidR="00F40544" w:rsidRPr="00AC34BB" w:rsidRDefault="00F40544" w:rsidP="00AC34B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34BB">
        <w:rPr>
          <w:rFonts w:ascii="Times New Roman" w:hAnsi="Times New Roman" w:cs="Times New Roman"/>
          <w:sz w:val="24"/>
          <w:szCs w:val="24"/>
        </w:rPr>
        <w:t xml:space="preserve">После опубликования предварительных результатов проверки олимпиадных работ </w:t>
      </w:r>
      <w:r w:rsidR="00724BC9" w:rsidRPr="00AC34BB">
        <w:rPr>
          <w:rFonts w:ascii="Times New Roman" w:hAnsi="Times New Roman" w:cs="Times New Roman"/>
          <w:sz w:val="24"/>
          <w:szCs w:val="24"/>
        </w:rPr>
        <w:t>у</w:t>
      </w:r>
      <w:r w:rsidRPr="00AC34BB">
        <w:rPr>
          <w:rFonts w:ascii="Times New Roman" w:hAnsi="Times New Roman" w:cs="Times New Roman"/>
          <w:sz w:val="24"/>
          <w:szCs w:val="24"/>
        </w:rPr>
        <w:t>частники имеют право ознакомиться со своими работами, в том числе сообщить о своем несогласии с выставленными баллами.</w:t>
      </w:r>
    </w:p>
    <w:p w:rsidR="00FD7D50" w:rsidRPr="00AC34BB" w:rsidRDefault="00FD7D50" w:rsidP="00AC34B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34BB">
        <w:rPr>
          <w:rFonts w:ascii="Times New Roman" w:hAnsi="Times New Roman" w:cs="Times New Roman"/>
          <w:sz w:val="24"/>
          <w:szCs w:val="24"/>
        </w:rPr>
        <w:t xml:space="preserve"> Показ олимпиадной работы осуществляется очно по запросу участника  школьного этапа олимпиады с письменной регистрацией факта ознакомления. Показ работ проводится после разбора олимпиадных заданий. </w:t>
      </w:r>
    </w:p>
    <w:p w:rsidR="00FD7D50" w:rsidRPr="00AC34BB" w:rsidRDefault="00FD7D50" w:rsidP="00AC34BB">
      <w:pPr>
        <w:pStyle w:val="Standard"/>
        <w:suppressAutoHyphens w:val="0"/>
        <w:spacing w:line="276" w:lineRule="auto"/>
        <w:ind w:firstLine="708"/>
        <w:jc w:val="both"/>
      </w:pPr>
      <w:r w:rsidRPr="00AC34BB">
        <w:rPr>
          <w:lang w:eastAsia="ru-RU"/>
        </w:rPr>
        <w:t xml:space="preserve"> Олимпиадные </w:t>
      </w:r>
      <w:r w:rsidRPr="00AC34BB">
        <w:t xml:space="preserve">работы запрещено выносить из кабинета, где производится показ работ. </w:t>
      </w:r>
      <w:r w:rsidRPr="00AC34BB">
        <w:rPr>
          <w:lang w:eastAsia="ru-RU"/>
        </w:rPr>
        <w:t>При показе копирование олимпиадной работы (сканирование, ксерокопирование, фотографирование) не допускается.</w:t>
      </w:r>
    </w:p>
    <w:p w:rsidR="00FD7D50" w:rsidRPr="00AC34BB" w:rsidRDefault="00F40544" w:rsidP="00AC34BB">
      <w:pPr>
        <w:pStyle w:val="Style6"/>
        <w:tabs>
          <w:tab w:val="left" w:pos="662"/>
        </w:tabs>
        <w:spacing w:line="276" w:lineRule="auto"/>
        <w:ind w:firstLine="0"/>
        <w:rPr>
          <w:rStyle w:val="FontStyle21"/>
          <w:sz w:val="24"/>
          <w:szCs w:val="24"/>
        </w:rPr>
      </w:pPr>
      <w:r w:rsidRPr="00AC34BB">
        <w:rPr>
          <w:rStyle w:val="FontStyle21"/>
          <w:sz w:val="24"/>
          <w:szCs w:val="24"/>
        </w:rPr>
        <w:tab/>
      </w:r>
      <w:r w:rsidR="00FD7D50" w:rsidRPr="00AC34BB">
        <w:rPr>
          <w:rStyle w:val="FontStyle21"/>
          <w:sz w:val="24"/>
          <w:szCs w:val="24"/>
        </w:rPr>
        <w:t xml:space="preserve"> В целях обеспечения права на объекти</w:t>
      </w:r>
      <w:r w:rsidR="00724BC9" w:rsidRPr="00AC34BB">
        <w:rPr>
          <w:rStyle w:val="FontStyle21"/>
          <w:sz w:val="24"/>
          <w:szCs w:val="24"/>
        </w:rPr>
        <w:t>вное оценивание работы участник</w:t>
      </w:r>
      <w:r w:rsidR="00FD7D50" w:rsidRPr="00AC34BB">
        <w:rPr>
          <w:rStyle w:val="FontStyle21"/>
          <w:sz w:val="24"/>
          <w:szCs w:val="24"/>
        </w:rPr>
        <w:t xml:space="preserve"> </w:t>
      </w:r>
      <w:r w:rsidR="00FD7D50" w:rsidRPr="00AC34BB">
        <w:rPr>
          <w:rStyle w:val="FontStyle21"/>
          <w:sz w:val="24"/>
          <w:szCs w:val="24"/>
          <w:u w:val="single"/>
        </w:rPr>
        <w:t>олимпиады вправе подать в письменной форме апелляцию о несогласии</w:t>
      </w:r>
      <w:r w:rsidR="00FD7D50" w:rsidRPr="00AC34BB">
        <w:rPr>
          <w:rStyle w:val="FontStyle21"/>
          <w:sz w:val="24"/>
          <w:szCs w:val="24"/>
        </w:rPr>
        <w:t xml:space="preserve"> с выставленными баллами в жюри  школьного этапа олимпиады. Участник олимпиады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</w:t>
      </w:r>
    </w:p>
    <w:p w:rsidR="00FD7D50" w:rsidRPr="00AC34BB" w:rsidRDefault="00FD7D50" w:rsidP="00AC34BB">
      <w:pPr>
        <w:pStyle w:val="Standard"/>
        <w:suppressAutoHyphens w:val="0"/>
        <w:spacing w:line="276" w:lineRule="auto"/>
        <w:ind w:firstLine="708"/>
        <w:jc w:val="both"/>
        <w:rPr>
          <w:lang w:eastAsia="ru-RU"/>
        </w:rPr>
      </w:pPr>
      <w:r w:rsidRPr="00AC34BB">
        <w:rPr>
          <w:lang w:eastAsia="ru-RU"/>
        </w:rPr>
        <w:lastRenderedPageBreak/>
        <w:t xml:space="preserve"> </w:t>
      </w:r>
      <w:r w:rsidR="00724BC9" w:rsidRPr="00AC34BB">
        <w:rPr>
          <w:lang w:eastAsia="ru-RU"/>
        </w:rPr>
        <w:t>Апелляцию</w:t>
      </w:r>
      <w:r w:rsidRPr="00AC34BB">
        <w:rPr>
          <w:lang w:eastAsia="ru-RU"/>
        </w:rPr>
        <w:t xml:space="preserve"> о несогласии с</w:t>
      </w:r>
      <w:r w:rsidR="00724BC9" w:rsidRPr="00AC34BB">
        <w:rPr>
          <w:lang w:eastAsia="ru-RU"/>
        </w:rPr>
        <w:t xml:space="preserve"> выставленными баллами участник</w:t>
      </w:r>
      <w:r w:rsidRPr="00AC34BB">
        <w:rPr>
          <w:lang w:eastAsia="ru-RU"/>
        </w:rPr>
        <w:t xml:space="preserve">  школьного </w:t>
      </w:r>
      <w:r w:rsidR="00724BC9" w:rsidRPr="00AC34BB">
        <w:rPr>
          <w:lang w:eastAsia="ru-RU"/>
        </w:rPr>
        <w:t>этапа олимпиады подае</w:t>
      </w:r>
      <w:r w:rsidRPr="00AC34BB">
        <w:rPr>
          <w:lang w:eastAsia="ru-RU"/>
        </w:rPr>
        <w:t>т после разбора олимпиадных заданий и показа работ</w:t>
      </w:r>
      <w:r w:rsidR="00724BC9" w:rsidRPr="00AC34BB">
        <w:rPr>
          <w:lang w:eastAsia="ru-RU"/>
        </w:rPr>
        <w:t xml:space="preserve"> по </w:t>
      </w:r>
      <w:r w:rsidRPr="00AC34BB">
        <w:rPr>
          <w:lang w:eastAsia="ru-RU"/>
        </w:rPr>
        <w:t xml:space="preserve"> предмету</w:t>
      </w:r>
      <w:r w:rsidRPr="00AC34BB">
        <w:rPr>
          <w:color w:val="FF0000"/>
          <w:lang w:eastAsia="ru-RU"/>
        </w:rPr>
        <w:t xml:space="preserve"> </w:t>
      </w:r>
      <w:r w:rsidRPr="00AC34BB">
        <w:rPr>
          <w:lang w:eastAsia="ru-RU"/>
        </w:rPr>
        <w:t>в жюри в течение 1 (одного) дня после объявления результатов школьного этапа олимпиады.</w:t>
      </w:r>
    </w:p>
    <w:p w:rsidR="00FD7D50" w:rsidRPr="00AC34BB" w:rsidRDefault="00FD7D50" w:rsidP="00AC34BB">
      <w:pPr>
        <w:pStyle w:val="Style6"/>
        <w:tabs>
          <w:tab w:val="left" w:pos="662"/>
        </w:tabs>
        <w:spacing w:line="276" w:lineRule="auto"/>
        <w:ind w:firstLine="0"/>
      </w:pPr>
      <w:r w:rsidRPr="00AC34BB">
        <w:rPr>
          <w:rStyle w:val="FontStyle21"/>
          <w:sz w:val="24"/>
          <w:szCs w:val="24"/>
        </w:rPr>
        <w:t xml:space="preserve">Рассмотрение апелляции проводится с участием самого участника олимпиады (очно). </w:t>
      </w:r>
    </w:p>
    <w:p w:rsidR="00FD7D50" w:rsidRPr="00AC34BB" w:rsidRDefault="00FD7D50" w:rsidP="00AC34BB">
      <w:pPr>
        <w:pStyle w:val="Style6"/>
        <w:widowControl/>
        <w:tabs>
          <w:tab w:val="left" w:pos="662"/>
        </w:tabs>
        <w:spacing w:line="276" w:lineRule="auto"/>
        <w:ind w:firstLine="0"/>
      </w:pPr>
      <w:r w:rsidRPr="00AC34BB">
        <w:rPr>
          <w:rStyle w:val="FontStyle21"/>
          <w:sz w:val="24"/>
          <w:szCs w:val="24"/>
        </w:rPr>
        <w:t>По результатам рассмотрения апелляции о несогласии с выставленными баллами жюри  школьного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  <w:r w:rsidR="00724BC9" w:rsidRPr="00AC34BB">
        <w:rPr>
          <w:rStyle w:val="FontStyle21"/>
          <w:sz w:val="24"/>
          <w:szCs w:val="24"/>
        </w:rPr>
        <w:t xml:space="preserve"> </w:t>
      </w:r>
      <w:r w:rsidRPr="00AC34BB">
        <w:t>Решение жюри школьного этапа олимпиады оформляется протоколом установленной формы.</w:t>
      </w:r>
    </w:p>
    <w:p w:rsidR="007D71B1" w:rsidRPr="00AC34BB" w:rsidRDefault="00FD7D50" w:rsidP="00AC34BB">
      <w:pPr>
        <w:pStyle w:val="Standard"/>
        <w:suppressAutoHyphens w:val="0"/>
        <w:spacing w:after="240" w:line="276" w:lineRule="auto"/>
        <w:ind w:firstLine="708"/>
        <w:jc w:val="both"/>
        <w:rPr>
          <w:u w:val="single"/>
        </w:rPr>
      </w:pPr>
      <w:r w:rsidRPr="00AC34BB">
        <w:rPr>
          <w:lang w:eastAsia="ru-RU"/>
        </w:rPr>
        <w:t>Апелляция не принимается по содержанию олимпиадных заданий, системе оценивания работы.</w:t>
      </w:r>
    </w:p>
    <w:p w:rsidR="00CA030E" w:rsidRPr="00AC34BB" w:rsidRDefault="00336A04" w:rsidP="00AC34BB">
      <w:pPr>
        <w:pStyle w:val="Default"/>
        <w:spacing w:after="240" w:line="276" w:lineRule="auto"/>
        <w:jc w:val="both"/>
        <w:rPr>
          <w:b/>
        </w:rPr>
      </w:pPr>
      <w:r w:rsidRPr="00AC34BB">
        <w:rPr>
          <w:b/>
        </w:rPr>
        <w:t>Принципы составления олимпиадных заданий и формирования комплектов олимпиадных заданий для школьного этапа</w:t>
      </w:r>
    </w:p>
    <w:p w:rsidR="00F1196F" w:rsidRPr="00F1196F" w:rsidRDefault="00F1196F" w:rsidP="00F1196F">
      <w:pPr>
        <w:pStyle w:val="Default"/>
        <w:spacing w:line="276" w:lineRule="auto"/>
        <w:ind w:firstLine="708"/>
        <w:jc w:val="both"/>
      </w:pPr>
      <w:r w:rsidRPr="00F1196F">
        <w:t xml:space="preserve">Олимпиадные задания теоретического тура Олимпиады состоят из двух частей: </w:t>
      </w:r>
    </w:p>
    <w:p w:rsidR="00F1196F" w:rsidRPr="00F1196F" w:rsidRDefault="00F1196F" w:rsidP="00F1196F">
      <w:pPr>
        <w:pStyle w:val="Default"/>
        <w:spacing w:line="276" w:lineRule="auto"/>
        <w:ind w:firstLine="708"/>
        <w:jc w:val="both"/>
      </w:pPr>
      <w:r w:rsidRPr="00F1196F">
        <w:t xml:space="preserve">а) первая часть – теоретическая, где участники выполняют теоретические задания в форме письменного ответа на вопросы (тесты открытого типа); </w:t>
      </w:r>
    </w:p>
    <w:p w:rsidR="00F1196F" w:rsidRDefault="00F1196F" w:rsidP="00F1196F">
      <w:pPr>
        <w:pStyle w:val="Default"/>
        <w:spacing w:line="276" w:lineRule="auto"/>
        <w:ind w:firstLine="708"/>
        <w:jc w:val="both"/>
      </w:pPr>
      <w:r w:rsidRPr="00F1196F">
        <w:t xml:space="preserve">б) вторая часть – тестирование (тесты закрытого типа). </w:t>
      </w:r>
    </w:p>
    <w:p w:rsidR="00CA030E" w:rsidRPr="00AC34BB" w:rsidRDefault="00CA030E" w:rsidP="00F1196F">
      <w:pPr>
        <w:pStyle w:val="Default"/>
        <w:spacing w:line="276" w:lineRule="auto"/>
        <w:ind w:firstLine="708"/>
        <w:jc w:val="both"/>
      </w:pPr>
      <w:r w:rsidRPr="00F1196F">
        <w:rPr>
          <w:b/>
        </w:rPr>
        <w:t>В теоретическом туре школьного этапа олимпиады</w:t>
      </w:r>
      <w:r w:rsidRPr="00AC34BB">
        <w:t xml:space="preserve"> предметно-методическим комиссиям необходимо разработать задание, состоящее не менее чем из 3 вопросов (тестов открытого типа), а также не менее 15 заданий в форме тестов закрытого типа, раскрывающих обязательное базовое содержание образовательной области и требования к уровню подготовки выпускников основной и средней (полной) школы по основам безопасности жизнедеятельности, при этом уровень их сложности должен быть определен таким образом, чтобы, на их решение участник смог затратить в общей сложности не более 45 минут. </w:t>
      </w:r>
    </w:p>
    <w:p w:rsidR="00CA030E" w:rsidRPr="00AC34BB" w:rsidRDefault="00CA030E" w:rsidP="00AC34BB">
      <w:pPr>
        <w:pStyle w:val="Default"/>
        <w:spacing w:line="276" w:lineRule="auto"/>
        <w:ind w:firstLine="708"/>
        <w:jc w:val="both"/>
      </w:pPr>
      <w:r w:rsidRPr="00AC34BB">
        <w:t>При составлении олимпиадных заданий необходимо учитывать реальный уровень знаний испытуемых.</w:t>
      </w:r>
    </w:p>
    <w:p w:rsidR="00CA030E" w:rsidRPr="00AC34BB" w:rsidRDefault="00CA030E" w:rsidP="00AC34BB">
      <w:pPr>
        <w:pStyle w:val="Default"/>
        <w:spacing w:line="276" w:lineRule="auto"/>
        <w:ind w:firstLine="708"/>
        <w:jc w:val="both"/>
      </w:pPr>
      <w:r w:rsidRPr="00AC34BB">
        <w:t xml:space="preserve">Олимпиадные задания теоретического тура должны отвечать следующим общим требованиям: </w:t>
      </w:r>
    </w:p>
    <w:p w:rsidR="00CA030E" w:rsidRPr="00AC34BB" w:rsidRDefault="00CA030E" w:rsidP="00F1196F">
      <w:pPr>
        <w:pStyle w:val="Default"/>
        <w:spacing w:line="276" w:lineRule="auto"/>
        <w:ind w:firstLine="709"/>
        <w:jc w:val="both"/>
      </w:pPr>
      <w:r w:rsidRPr="00AC34BB">
        <w:t xml:space="preserve">а) вопросы задания должны быть сформулированы ясно и четко, и способствовать формулированию правильного ответа, не допускать двусмысленного толкования; </w:t>
      </w:r>
    </w:p>
    <w:p w:rsidR="00CA030E" w:rsidRPr="00AC34BB" w:rsidRDefault="00CA030E" w:rsidP="00F1196F">
      <w:pPr>
        <w:pStyle w:val="Default"/>
        <w:spacing w:line="276" w:lineRule="auto"/>
        <w:ind w:firstLine="709"/>
        <w:jc w:val="both"/>
      </w:pPr>
      <w:r w:rsidRPr="00AC34BB">
        <w:t xml:space="preserve">б) вопросы задания должны быть построены по принципам: «как читается задание легко, так и понимается легко», «время, выделенное на выполнение задания, должно быть потрачено на поиск ответа, а не на понимание условия вопроса»; </w:t>
      </w:r>
    </w:p>
    <w:p w:rsidR="00CA030E" w:rsidRPr="00AC34BB" w:rsidRDefault="00CA030E" w:rsidP="00F1196F">
      <w:pPr>
        <w:pStyle w:val="Default"/>
        <w:spacing w:line="276" w:lineRule="auto"/>
        <w:ind w:firstLine="709"/>
        <w:jc w:val="both"/>
      </w:pPr>
      <w:r w:rsidRPr="00AC34BB">
        <w:t xml:space="preserve">в) при любом варианте ответа вопрос не должен принимать неопределенное значение, т.е. </w:t>
      </w:r>
      <w:proofErr w:type="spellStart"/>
      <w:r w:rsidRPr="00AC34BB">
        <w:t>высказывательная</w:t>
      </w:r>
      <w:proofErr w:type="spellEnd"/>
      <w:r w:rsidRPr="00AC34BB">
        <w:t xml:space="preserve"> форма условия должна всегда принимать значение «истина» или «ложь» при любом допустимом значении ответа. При изменении допустимых условий вопроса задания, правильный ответ никогда не должен стать неправильным; </w:t>
      </w:r>
    </w:p>
    <w:p w:rsidR="00CA030E" w:rsidRPr="00AC34BB" w:rsidRDefault="00CA030E" w:rsidP="00F1196F">
      <w:pPr>
        <w:pStyle w:val="Default"/>
        <w:spacing w:line="276" w:lineRule="auto"/>
        <w:ind w:firstLine="709"/>
        <w:jc w:val="both"/>
      </w:pPr>
      <w:r w:rsidRPr="00AC34BB">
        <w:t xml:space="preserve">г) задания следует разнообразить по форме и содержанию, при этом около 80% заданий следует ориентировать на уровень теоретических знаний, установленный программно-методическими материалами, в которых раскрывается обязательное базовое содержание образовательной области и требования к уровню подготовки выпускников основной и средней школы по ОБЖ; </w:t>
      </w:r>
    </w:p>
    <w:p w:rsidR="00CA030E" w:rsidRPr="00AC34BB" w:rsidRDefault="00CA030E" w:rsidP="00F1196F">
      <w:pPr>
        <w:pStyle w:val="Default"/>
        <w:spacing w:line="276" w:lineRule="auto"/>
        <w:ind w:firstLine="709"/>
        <w:jc w:val="both"/>
      </w:pPr>
      <w:r w:rsidRPr="00AC34BB">
        <w:t xml:space="preserve">д) при разработке ситуационных задач, включаемых в вопросы исключить не информативность их содержания для поиска ответа, а также возможные противоречия: между содержанием условия ситуационной задачи и содержанием требуемого ответа; между образным мышлением участников и содержанием некоторых позиций алгоритмов; между содержанием условия ситуации и имеющимися у участников </w:t>
      </w:r>
      <w:proofErr w:type="spellStart"/>
      <w:r w:rsidRPr="00AC34BB">
        <w:t>общеучебными</w:t>
      </w:r>
      <w:proofErr w:type="spellEnd"/>
      <w:r w:rsidRPr="00AC34BB">
        <w:t xml:space="preserve"> навыками. </w:t>
      </w:r>
    </w:p>
    <w:p w:rsidR="00CA030E" w:rsidRPr="00AC34BB" w:rsidRDefault="00CA030E" w:rsidP="00F1196F">
      <w:pPr>
        <w:pStyle w:val="Default"/>
        <w:spacing w:line="276" w:lineRule="auto"/>
        <w:ind w:firstLine="709"/>
        <w:jc w:val="both"/>
      </w:pPr>
      <w:r w:rsidRPr="00AC34BB">
        <w:lastRenderedPageBreak/>
        <w:t xml:space="preserve">е) в заданиях теоретического тура для обучаемых на ступени основного общего образования должны быть представлены следующие тематические направления: </w:t>
      </w:r>
    </w:p>
    <w:p w:rsidR="00F1196F" w:rsidRPr="00F1196F" w:rsidRDefault="00F1196F" w:rsidP="00F1196F">
      <w:pPr>
        <w:pStyle w:val="Default"/>
        <w:numPr>
          <w:ilvl w:val="0"/>
          <w:numId w:val="2"/>
        </w:numPr>
        <w:spacing w:line="276" w:lineRule="auto"/>
        <w:ind w:left="0" w:firstLine="284"/>
        <w:jc w:val="both"/>
      </w:pPr>
      <w:r w:rsidRPr="00F1196F">
        <w:t xml:space="preserve">«Обеспечение личной безопасности в повседневной жизни»: основы здорового образа жизни; безопасность на улицах и дорогах (в части, касающейся пешеходов и велосипедистов); безопасность в бытовой среде (основные правила пользования бытовыми приборами и инструментами, средствами бытовой химии, персональными компьютерами и др.); безопасность в природной среде; безопасность на водоемах; безопасность в социальной среде (в криминогенных ситуациях и при террористических актах); </w:t>
      </w:r>
    </w:p>
    <w:p w:rsidR="00F1196F" w:rsidRPr="00F1196F" w:rsidRDefault="00F1196F" w:rsidP="00F1196F">
      <w:pPr>
        <w:pStyle w:val="Default"/>
        <w:numPr>
          <w:ilvl w:val="0"/>
          <w:numId w:val="2"/>
        </w:numPr>
        <w:spacing w:line="276" w:lineRule="auto"/>
        <w:ind w:left="0" w:firstLine="284"/>
        <w:jc w:val="both"/>
      </w:pPr>
      <w:r w:rsidRPr="00F1196F">
        <w:t xml:space="preserve">«Обеспечение личной безопасности в чрезвычайных ситуациях»: пожарная безопасность и правила поведения при пожаре; безопасность в чрезвычайных ситуациях природного и техногенного характера; использование средств индивидуальной и коллективной защиты; действия населения по сигналу «Внимание всем!» и при эвакуации; </w:t>
      </w:r>
    </w:p>
    <w:p w:rsidR="00CA030E" w:rsidRPr="00AC34BB" w:rsidRDefault="00CA030E" w:rsidP="00F1196F">
      <w:pPr>
        <w:pStyle w:val="Default"/>
        <w:spacing w:line="276" w:lineRule="auto"/>
        <w:ind w:firstLine="709"/>
        <w:jc w:val="both"/>
      </w:pPr>
      <w:r w:rsidRPr="00AC34BB">
        <w:t xml:space="preserve">ж) в заданиях теоретического тура для обучаемых на ступени среднего (полного) общего образования должны быть представлены следующие тематические направления: </w:t>
      </w:r>
    </w:p>
    <w:p w:rsidR="00CA030E" w:rsidRPr="00AC34BB" w:rsidRDefault="00CA030E" w:rsidP="00F1196F">
      <w:pPr>
        <w:pStyle w:val="Default"/>
        <w:spacing w:line="276" w:lineRule="auto"/>
        <w:ind w:firstLine="709"/>
        <w:jc w:val="both"/>
      </w:pPr>
      <w:r w:rsidRPr="00AC34BB">
        <w:t xml:space="preserve">-«Обеспечение личной безопасности в повседневной жизни и в чрезвычайных ситуациях» </w:t>
      </w:r>
    </w:p>
    <w:p w:rsidR="00CA030E" w:rsidRPr="00AC34BB" w:rsidRDefault="00CA030E" w:rsidP="00F1196F">
      <w:pPr>
        <w:pStyle w:val="Default"/>
        <w:spacing w:line="276" w:lineRule="auto"/>
        <w:ind w:firstLine="709"/>
        <w:jc w:val="both"/>
      </w:pPr>
      <w:r w:rsidRPr="00AC34BB">
        <w:t xml:space="preserve">- «Государственная система обеспечения безопасности населения» </w:t>
      </w:r>
    </w:p>
    <w:p w:rsidR="00CA030E" w:rsidRPr="00AC34BB" w:rsidRDefault="00CA030E" w:rsidP="00F1196F">
      <w:pPr>
        <w:pStyle w:val="Default"/>
        <w:spacing w:line="276" w:lineRule="auto"/>
        <w:ind w:firstLine="709"/>
        <w:jc w:val="both"/>
      </w:pPr>
      <w:r w:rsidRPr="00AC34BB">
        <w:t xml:space="preserve">- «Основы обороны государства и воинская обязанность» </w:t>
      </w:r>
    </w:p>
    <w:p w:rsidR="00CA030E" w:rsidRPr="00AC34BB" w:rsidRDefault="00CA030E" w:rsidP="00F1196F">
      <w:pPr>
        <w:pStyle w:val="Default"/>
        <w:spacing w:line="276" w:lineRule="auto"/>
        <w:ind w:firstLine="709"/>
        <w:jc w:val="both"/>
      </w:pPr>
      <w:r w:rsidRPr="00F1196F">
        <w:rPr>
          <w:b/>
        </w:rPr>
        <w:t xml:space="preserve">При разработке тестовых заданий </w:t>
      </w:r>
      <w:r w:rsidRPr="00AC34BB">
        <w:t xml:space="preserve">необходимо исходить из следующих требований: </w:t>
      </w:r>
    </w:p>
    <w:p w:rsidR="00CA030E" w:rsidRPr="00AC34BB" w:rsidRDefault="00CA030E" w:rsidP="00F1196F">
      <w:pPr>
        <w:pStyle w:val="Default"/>
        <w:spacing w:line="276" w:lineRule="auto"/>
        <w:ind w:firstLine="709"/>
        <w:jc w:val="both"/>
      </w:pPr>
      <w:r w:rsidRPr="00AC34BB">
        <w:t xml:space="preserve">а) в тестовые задания закрытого типа целесообразно включать известные в теории и практике обучения виды тестов: </w:t>
      </w:r>
    </w:p>
    <w:p w:rsidR="00CA030E" w:rsidRPr="00AC34BB" w:rsidRDefault="00CA030E" w:rsidP="00F1196F">
      <w:pPr>
        <w:pStyle w:val="Default"/>
        <w:spacing w:line="276" w:lineRule="auto"/>
        <w:ind w:firstLine="709"/>
        <w:jc w:val="both"/>
      </w:pPr>
      <w:r w:rsidRPr="00AC34BB">
        <w:t xml:space="preserve">- с выбором правильного ответа, когда в тесте присутствуют готовые ответы на выбор; </w:t>
      </w:r>
    </w:p>
    <w:p w:rsidR="00CA030E" w:rsidRPr="00AC34BB" w:rsidRDefault="00CA030E" w:rsidP="00F1196F">
      <w:pPr>
        <w:pStyle w:val="Default"/>
        <w:spacing w:line="276" w:lineRule="auto"/>
        <w:ind w:firstLine="709"/>
        <w:jc w:val="both"/>
      </w:pPr>
      <w:r w:rsidRPr="00AC34BB">
        <w:t xml:space="preserve">- на установление соответствия, в котором элементы одного множества требуется поставить в соответствие элементам другого множества; </w:t>
      </w:r>
    </w:p>
    <w:p w:rsidR="00CA030E" w:rsidRPr="00AC34BB" w:rsidRDefault="00CA030E" w:rsidP="00F1196F">
      <w:pPr>
        <w:pStyle w:val="Default"/>
        <w:spacing w:line="276" w:lineRule="auto"/>
        <w:ind w:firstLine="709"/>
        <w:jc w:val="both"/>
      </w:pPr>
      <w:r w:rsidRPr="00AC34BB">
        <w:t xml:space="preserve">- на установление правильной последовательности, где требуется установить правильную последовательность действий, шагов, операций и др. </w:t>
      </w:r>
    </w:p>
    <w:p w:rsidR="00CA030E" w:rsidRPr="00AC34BB" w:rsidRDefault="00CA030E" w:rsidP="00F1196F">
      <w:pPr>
        <w:pStyle w:val="Default"/>
        <w:spacing w:line="276" w:lineRule="auto"/>
        <w:ind w:firstLine="709"/>
        <w:jc w:val="both"/>
      </w:pPr>
      <w:r w:rsidRPr="00AC34BB">
        <w:t xml:space="preserve">- тесты выбора, когда маскируется правильный ответ; </w:t>
      </w:r>
    </w:p>
    <w:p w:rsidR="00CA030E" w:rsidRPr="00AC34BB" w:rsidRDefault="00CA030E" w:rsidP="00F1196F">
      <w:pPr>
        <w:pStyle w:val="Default"/>
        <w:spacing w:line="276" w:lineRule="auto"/>
        <w:ind w:firstLine="709"/>
        <w:jc w:val="both"/>
      </w:pPr>
      <w:r w:rsidRPr="00AC34BB">
        <w:t xml:space="preserve">б) при составлении тестов (тестовых заданий открытого типа) можно использовались тестовые задания различных видов: словесные, знаковые, числовые, зрительно-пространственные (схемы, рисунки, графики, таблицы и др.) </w:t>
      </w:r>
    </w:p>
    <w:p w:rsidR="00CA030E" w:rsidRDefault="00CA030E" w:rsidP="00F1196F">
      <w:pPr>
        <w:pStyle w:val="Default"/>
        <w:spacing w:line="276" w:lineRule="auto"/>
        <w:ind w:firstLine="709"/>
        <w:jc w:val="both"/>
      </w:pPr>
      <w:r w:rsidRPr="00AC34BB">
        <w:t>в) при составлении заданий следует оптимизировать содержание тестов: минимумом числа заданий, за короткое время, быстро, объективно и с наименьшими затратами измерить знания как можно большего числа учащихся. Тесты должны состоять из минимального количества заданий, достаточных для полного определения уровня подготовки (обучения).</w:t>
      </w:r>
    </w:p>
    <w:p w:rsidR="00F1196F" w:rsidRDefault="00F1196F" w:rsidP="00C5477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54775" w:rsidRDefault="00C54775" w:rsidP="00C5477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Олимпиадные задания практического тура школьного этапа Олимпиады должны дать возможность выявить и оценить:</w:t>
      </w:r>
    </w:p>
    <w:p w:rsidR="00C54775" w:rsidRDefault="00C54775" w:rsidP="00C5477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уровень подготовленности участников Олимпиады в выполнении приемов оказания первой помощи;</w:t>
      </w:r>
    </w:p>
    <w:p w:rsidR="00C54775" w:rsidRDefault="00C54775" w:rsidP="00C5477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уровень подготовленности участников Олимпиады по выживанию в условиях природной среды, по действиям в чрезвычайных ситуациях природного и техногенного характера, а также по основам военной службы.</w:t>
      </w:r>
    </w:p>
    <w:p w:rsidR="00C54775" w:rsidRDefault="00C54775" w:rsidP="00F1196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Олимпиадные задания практического тура должны отвечать следующим общим требованиям:</w:t>
      </w:r>
    </w:p>
    <w:p w:rsidR="00C54775" w:rsidRDefault="00C54775" w:rsidP="00F1196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задания следует ориентировать на уровень практических умений и навыков, установленных программно-методическими документами отдельно для обучающихся на уровне основного общего и среднего общего образования;</w:t>
      </w:r>
    </w:p>
    <w:p w:rsidR="00F1196F" w:rsidRPr="00F1196F" w:rsidRDefault="00F1196F" w:rsidP="00F1196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96F">
        <w:rPr>
          <w:rFonts w:ascii="Times New Roman" w:hAnsi="Times New Roman" w:cs="Times New Roman"/>
          <w:sz w:val="24"/>
          <w:szCs w:val="24"/>
        </w:rPr>
        <w:lastRenderedPageBreak/>
        <w:t xml:space="preserve">В заданиях могут быть представлены следующие тематические линии: </w:t>
      </w:r>
    </w:p>
    <w:p w:rsidR="00F1196F" w:rsidRPr="006A28CC" w:rsidRDefault="00F1196F" w:rsidP="006A28CC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28CC">
        <w:rPr>
          <w:rFonts w:ascii="Times New Roman" w:hAnsi="Times New Roman" w:cs="Times New Roman"/>
          <w:sz w:val="24"/>
          <w:szCs w:val="24"/>
        </w:rPr>
        <w:t xml:space="preserve">первая помощь при отсутствии сознания; </w:t>
      </w:r>
    </w:p>
    <w:p w:rsidR="00F1196F" w:rsidRPr="006A28CC" w:rsidRDefault="006A28CC" w:rsidP="006A28CC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28CC">
        <w:rPr>
          <w:rFonts w:ascii="Times New Roman" w:hAnsi="Times New Roman" w:cs="Times New Roman"/>
          <w:sz w:val="24"/>
          <w:szCs w:val="24"/>
        </w:rPr>
        <w:t>п</w:t>
      </w:r>
      <w:r w:rsidR="00F1196F" w:rsidRPr="006A28CC">
        <w:rPr>
          <w:rFonts w:ascii="Times New Roman" w:hAnsi="Times New Roman" w:cs="Times New Roman"/>
          <w:sz w:val="24"/>
          <w:szCs w:val="24"/>
        </w:rPr>
        <w:t xml:space="preserve">ервая помощь при остановке дыхания и кровообращения; </w:t>
      </w:r>
    </w:p>
    <w:p w:rsidR="00F1196F" w:rsidRPr="006A28CC" w:rsidRDefault="00F1196F" w:rsidP="006A28CC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28CC">
        <w:rPr>
          <w:rFonts w:ascii="Times New Roman" w:hAnsi="Times New Roman" w:cs="Times New Roman"/>
          <w:sz w:val="24"/>
          <w:szCs w:val="24"/>
        </w:rPr>
        <w:t>первая помощь при наружных кровотечениях</w:t>
      </w:r>
    </w:p>
    <w:p w:rsidR="00F1196F" w:rsidRPr="006A28CC" w:rsidRDefault="00F1196F" w:rsidP="006A28CC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28CC">
        <w:rPr>
          <w:rFonts w:ascii="Times New Roman" w:hAnsi="Times New Roman" w:cs="Times New Roman"/>
          <w:sz w:val="24"/>
          <w:szCs w:val="24"/>
        </w:rPr>
        <w:t xml:space="preserve">первая помощь при попадании инородных тел в верхние дыхательные пути; </w:t>
      </w:r>
    </w:p>
    <w:p w:rsidR="00F1196F" w:rsidRPr="006A28CC" w:rsidRDefault="00F1196F" w:rsidP="006A28CC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28CC">
        <w:rPr>
          <w:rFonts w:ascii="Times New Roman" w:hAnsi="Times New Roman" w:cs="Times New Roman"/>
          <w:sz w:val="24"/>
          <w:szCs w:val="24"/>
        </w:rPr>
        <w:t xml:space="preserve">первая помощь при травмах различных областей тела; </w:t>
      </w:r>
    </w:p>
    <w:p w:rsidR="00F1196F" w:rsidRPr="006A28CC" w:rsidRDefault="00F1196F" w:rsidP="006A28CC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28CC">
        <w:rPr>
          <w:rFonts w:ascii="Times New Roman" w:hAnsi="Times New Roman" w:cs="Times New Roman"/>
          <w:sz w:val="24"/>
          <w:szCs w:val="24"/>
        </w:rPr>
        <w:t xml:space="preserve">первая помощь при ожогах, эффектах воздействия высоких температур и теплового излучения; </w:t>
      </w:r>
    </w:p>
    <w:p w:rsidR="00F1196F" w:rsidRPr="006A28CC" w:rsidRDefault="00F1196F" w:rsidP="006A28CC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28CC">
        <w:rPr>
          <w:rFonts w:ascii="Times New Roman" w:hAnsi="Times New Roman" w:cs="Times New Roman"/>
          <w:sz w:val="24"/>
          <w:szCs w:val="24"/>
        </w:rPr>
        <w:t xml:space="preserve">первая помощь при отморожениях и других эффектах воздействия низких температур; </w:t>
      </w:r>
    </w:p>
    <w:p w:rsidR="00F1196F" w:rsidRPr="006A28CC" w:rsidRDefault="00F1196F" w:rsidP="006A28CC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28CC">
        <w:rPr>
          <w:rFonts w:ascii="Times New Roman" w:hAnsi="Times New Roman" w:cs="Times New Roman"/>
          <w:sz w:val="24"/>
          <w:szCs w:val="24"/>
        </w:rPr>
        <w:t>первая помощь при отравлениях.</w:t>
      </w:r>
    </w:p>
    <w:p w:rsidR="006A28CC" w:rsidRPr="006A28CC" w:rsidRDefault="006A28CC" w:rsidP="006A28C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8CC">
        <w:rPr>
          <w:rFonts w:ascii="Times New Roman" w:hAnsi="Times New Roman" w:cs="Times New Roman"/>
          <w:sz w:val="24"/>
          <w:szCs w:val="24"/>
        </w:rPr>
        <w:t xml:space="preserve">б) в олимпиадные задания по выживанию в условиях природной среды в зависимости от места проведения тура могут быть включены общие для участников всех возрастных групп задания: </w:t>
      </w:r>
    </w:p>
    <w:p w:rsidR="006A28CC" w:rsidRPr="006A28CC" w:rsidRDefault="006A28CC" w:rsidP="006A28CC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28CC">
        <w:rPr>
          <w:rFonts w:ascii="Times New Roman" w:hAnsi="Times New Roman" w:cs="Times New Roman"/>
          <w:sz w:val="24"/>
          <w:szCs w:val="24"/>
        </w:rPr>
        <w:t xml:space="preserve">задания по ориентированию на местности (определение сторон горизонта или азимута на объект; движение по азимуту; движение в заданном направлении; движение по легенде; движение по обозначенному маршруту; работа с картой; </w:t>
      </w:r>
    </w:p>
    <w:p w:rsidR="006A28CC" w:rsidRPr="006A28CC" w:rsidRDefault="006A28CC" w:rsidP="006A28CC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28CC">
        <w:rPr>
          <w:rFonts w:ascii="Times New Roman" w:hAnsi="Times New Roman" w:cs="Times New Roman"/>
          <w:sz w:val="24"/>
          <w:szCs w:val="24"/>
        </w:rPr>
        <w:t xml:space="preserve">задания по организации жизнеобеспечения в условиях вынужденного автономного существования: укладка рюкзака; добывание огня без спичек; оборудование кострового места, разжигание костра, кипячение воды (пережигание нити); распознавание съедобных и ядовитых растений и грибов; подача сигналов бедствия; связывание веревок разного и одинакового диаметра, преодоление препятствий. </w:t>
      </w:r>
    </w:p>
    <w:p w:rsidR="006A28CC" w:rsidRPr="006A28CC" w:rsidRDefault="006A28CC" w:rsidP="006A28C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28CC" w:rsidRPr="006A28CC" w:rsidRDefault="006A28CC" w:rsidP="006A28C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8CC">
        <w:rPr>
          <w:rFonts w:ascii="Times New Roman" w:hAnsi="Times New Roman" w:cs="Times New Roman"/>
          <w:sz w:val="24"/>
          <w:szCs w:val="24"/>
        </w:rPr>
        <w:t xml:space="preserve">в) в олимпиадные задания по действиям в чрезвычайных ситуациях природного и техногенного характера в зависимости от места проведения тура могут быть включены общие для участников средней и старшей возрастной групп задания: решение пожарно-тактической задачи; преодоление зоны радиоактивного заражения; действия в районе аварии с утечкой аварийно-химических опасных веществ; по применению средств индивидуальной и коллективной защиты; действия по спасению утопающего с помощью спасательного круга или «Линя спасательного» (конца Александрова); передвижение по местности с соблюдением правил дорожного движения и др.; </w:t>
      </w:r>
    </w:p>
    <w:p w:rsidR="00E178AE" w:rsidRDefault="006A28CC" w:rsidP="006A28C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28CC">
        <w:rPr>
          <w:rFonts w:ascii="Times New Roman" w:hAnsi="Times New Roman" w:cs="Times New Roman"/>
          <w:sz w:val="24"/>
          <w:szCs w:val="24"/>
        </w:rPr>
        <w:t>г) в олимпиадные задания по основам военной службы в зависимости от места проведения тура включаются задания только для обучающихся на уровне среднего общего образования: элементы строевой и начальной военной подготовки: неполная разборка и сборка модели автомата (АКМ, АК-74); снаряжение магазина автомата патронами; метание гранаты с места; выполнение строевых приемов в движении в строю и на месте; стрельба из пневматического оружия.</w:t>
      </w:r>
    </w:p>
    <w:p w:rsidR="006A28CC" w:rsidRPr="00AC34BB" w:rsidRDefault="006A28CC" w:rsidP="006A28C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0544" w:rsidRPr="00AC34BB" w:rsidRDefault="00336A04" w:rsidP="00AC34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34BB">
        <w:rPr>
          <w:rFonts w:ascii="Times New Roman" w:hAnsi="Times New Roman" w:cs="Times New Roman"/>
          <w:b/>
          <w:sz w:val="24"/>
          <w:szCs w:val="24"/>
        </w:rPr>
        <w:t>Методика оценивания выполнения олимпиадных заданий</w:t>
      </w:r>
    </w:p>
    <w:p w:rsidR="00CA030E" w:rsidRPr="00AC34BB" w:rsidRDefault="00CA030E" w:rsidP="00AC34BB">
      <w:pPr>
        <w:pStyle w:val="Default"/>
        <w:spacing w:line="276" w:lineRule="auto"/>
        <w:ind w:firstLine="708"/>
        <w:jc w:val="both"/>
      </w:pPr>
      <w:r w:rsidRPr="00AC34BB">
        <w:t>Система и методика оценивания олимпиадных заданий должна позволять объективно выявить реальный уровень подгото</w:t>
      </w:r>
      <w:r w:rsidR="003F6208" w:rsidRPr="00AC34BB">
        <w:t>вки участников школьного этапа о</w:t>
      </w:r>
      <w:r w:rsidRPr="00AC34BB">
        <w:t xml:space="preserve">лимпиады. </w:t>
      </w:r>
    </w:p>
    <w:p w:rsidR="00CA030E" w:rsidRPr="00AC34BB" w:rsidRDefault="00CA030E" w:rsidP="00AC34BB">
      <w:pPr>
        <w:pStyle w:val="Default"/>
        <w:spacing w:line="276" w:lineRule="auto"/>
        <w:ind w:firstLine="708"/>
        <w:jc w:val="both"/>
      </w:pPr>
      <w:r w:rsidRPr="00AC34BB">
        <w:t xml:space="preserve">С учетом этого, при разработке методики оценивания олимпиадных заданий предметно-методическим </w:t>
      </w:r>
      <w:r w:rsidR="003F6208" w:rsidRPr="00AC34BB">
        <w:t>комиссиям муниципального этапа о</w:t>
      </w:r>
      <w:r w:rsidRPr="00AC34BB">
        <w:t xml:space="preserve">лимпиады рекомендуется: </w:t>
      </w:r>
    </w:p>
    <w:p w:rsidR="00CA030E" w:rsidRPr="00AC34BB" w:rsidRDefault="003F6208" w:rsidP="003D15E8">
      <w:pPr>
        <w:pStyle w:val="Default"/>
        <w:spacing w:line="276" w:lineRule="auto"/>
        <w:ind w:firstLine="709"/>
        <w:jc w:val="both"/>
      </w:pPr>
      <w:r w:rsidRPr="00AC34BB">
        <w:t xml:space="preserve">- </w:t>
      </w:r>
      <w:r w:rsidR="00CA030E" w:rsidRPr="00AC34BB">
        <w:t xml:space="preserve">по всем теоретическим и практическим заданиям начисление баллов производить целыми, а не дробными числами, уйдя от ошибок, т. к. дробные числа только увеличат их </w:t>
      </w:r>
      <w:r w:rsidR="00CA030E" w:rsidRPr="00AC34BB">
        <w:lastRenderedPageBreak/>
        <w:t xml:space="preserve">вероятность, при этом общий результат будет получен в целых числах, что упростит подсчет баллов всех участников; </w:t>
      </w:r>
    </w:p>
    <w:p w:rsidR="00CA030E" w:rsidRPr="00AC34BB" w:rsidRDefault="003F6208" w:rsidP="003D15E8">
      <w:pPr>
        <w:pStyle w:val="Default"/>
        <w:spacing w:line="276" w:lineRule="auto"/>
        <w:ind w:firstLine="709"/>
        <w:jc w:val="both"/>
      </w:pPr>
      <w:r w:rsidRPr="00AC34BB">
        <w:t xml:space="preserve">- </w:t>
      </w:r>
      <w:r w:rsidR="00CA030E" w:rsidRPr="00AC34BB">
        <w:t xml:space="preserve">размер максимальных баллов за задания теоретического тура установить в зависимости от уровня сложности задания, за задания одного уровня сложности начислять одинаковый максимальный балл; </w:t>
      </w:r>
    </w:p>
    <w:p w:rsidR="00CA030E" w:rsidRPr="00AC34BB" w:rsidRDefault="003F6208" w:rsidP="003D15E8">
      <w:pPr>
        <w:pStyle w:val="Default"/>
        <w:spacing w:line="276" w:lineRule="auto"/>
        <w:ind w:firstLine="709"/>
        <w:jc w:val="both"/>
      </w:pPr>
      <w:r w:rsidRPr="00AC34BB">
        <w:t xml:space="preserve">- </w:t>
      </w:r>
      <w:r w:rsidR="00CA030E" w:rsidRPr="00AC34BB">
        <w:t xml:space="preserve">отказаться от подсчета баллов по секциям или этапам как внутри туров, так и по турам в целом, выводя среднее арифметическое. Не делить набранные участником баллы ни на 2, ни на какое другое число, поскольку может получиться дробное число, а это увеличит время оценки результатов; </w:t>
      </w:r>
    </w:p>
    <w:p w:rsidR="00CA030E" w:rsidRDefault="003F6208" w:rsidP="003D15E8">
      <w:pPr>
        <w:pStyle w:val="Default"/>
        <w:spacing w:line="276" w:lineRule="auto"/>
        <w:ind w:firstLine="709"/>
        <w:jc w:val="both"/>
      </w:pPr>
      <w:r w:rsidRPr="00AC34BB">
        <w:t xml:space="preserve">- </w:t>
      </w:r>
      <w:r w:rsidR="00CA030E" w:rsidRPr="00AC34BB">
        <w:t xml:space="preserve">общий результат оценивать путем простого сложения баллов, полученных участниками за каждое теоретическое и практическое задание. </w:t>
      </w:r>
    </w:p>
    <w:p w:rsidR="003D15E8" w:rsidRDefault="006A28CC" w:rsidP="003D15E8">
      <w:pPr>
        <w:pStyle w:val="Default"/>
        <w:spacing w:line="276" w:lineRule="auto"/>
        <w:ind w:firstLine="709"/>
        <w:jc w:val="both"/>
      </w:pPr>
      <w:r w:rsidRPr="003D15E8">
        <w:t xml:space="preserve">Оценка выполнения участником любого задания </w:t>
      </w:r>
      <w:r w:rsidRPr="003D15E8">
        <w:rPr>
          <w:b/>
          <w:bCs/>
        </w:rPr>
        <w:t xml:space="preserve">не может быть отрицательной, </w:t>
      </w:r>
      <w:r w:rsidRPr="003D15E8">
        <w:t xml:space="preserve">минимальная оценка, выставляемая за выполнение отдельно взятого задания </w:t>
      </w:r>
      <w:r w:rsidRPr="003D15E8">
        <w:rPr>
          <w:b/>
          <w:bCs/>
        </w:rPr>
        <w:t xml:space="preserve">0 баллов. </w:t>
      </w:r>
      <w:r w:rsidRPr="003D15E8">
        <w:t>Признать целесообразным общую максимальную оценку по итогам выполнения заданий</w:t>
      </w:r>
      <w:r w:rsidR="003D15E8" w:rsidRPr="003D15E8">
        <w:t xml:space="preserve">: </w:t>
      </w:r>
      <w:r w:rsidRPr="003D15E8">
        <w:t xml:space="preserve"> </w:t>
      </w:r>
      <w:r w:rsidR="003D15E8">
        <w:t xml:space="preserve"> </w:t>
      </w:r>
    </w:p>
    <w:p w:rsidR="006A28CC" w:rsidRDefault="003D15E8" w:rsidP="003D15E8">
      <w:pPr>
        <w:pStyle w:val="Default"/>
        <w:spacing w:line="276" w:lineRule="auto"/>
        <w:ind w:firstLine="709"/>
        <w:jc w:val="both"/>
      </w:pPr>
      <w:r>
        <w:t xml:space="preserve">- </w:t>
      </w:r>
      <w:r w:rsidR="006A28CC" w:rsidRPr="003D15E8">
        <w:t>школьного этапа определить не более 200 баллов (теоретический тур не более 100 баллов, практический тур не более 100 баллов</w:t>
      </w:r>
      <w:r>
        <w:t>).</w:t>
      </w:r>
    </w:p>
    <w:p w:rsidR="003D15E8" w:rsidRPr="00AC34BB" w:rsidRDefault="003D15E8" w:rsidP="003D15E8">
      <w:pPr>
        <w:pStyle w:val="Default"/>
        <w:spacing w:line="276" w:lineRule="auto"/>
        <w:ind w:firstLine="709"/>
        <w:jc w:val="both"/>
      </w:pPr>
      <w:r w:rsidRPr="003D15E8">
        <w:t>Для участников первой возрастной группы (на школьном этапе Олимпиады) при оценке результатов выполнения заданий можно удвоить максимальный оценочный балл, так как для данной возрастной группы рекомендуется проведение только теоретического тура. В этом случае максимальный результат также, как и в других возрастных категориях составит 200 баллов.</w:t>
      </w:r>
    </w:p>
    <w:p w:rsidR="001C2D65" w:rsidRPr="00AC34BB" w:rsidRDefault="001C2D65" w:rsidP="00AC34B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34BB">
        <w:rPr>
          <w:rFonts w:ascii="Times New Roman" w:hAnsi="Times New Roman" w:cs="Times New Roman"/>
          <w:sz w:val="24"/>
          <w:szCs w:val="24"/>
        </w:rPr>
        <w:t>По результатам проверки конкурсных работ по каждой параллели жюри выстраивается итоговый рейтинг конкурсантов, на основании которого определяются победители и призеры.</w:t>
      </w:r>
    </w:p>
    <w:p w:rsidR="007246F3" w:rsidRPr="00AC34BB" w:rsidRDefault="007246F3" w:rsidP="00AC34B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34BB">
        <w:rPr>
          <w:rFonts w:ascii="Times New Roman" w:hAnsi="Times New Roman" w:cs="Times New Roman"/>
          <w:sz w:val="24"/>
          <w:szCs w:val="24"/>
          <w:u w:val="single"/>
        </w:rPr>
        <w:t xml:space="preserve">Победителями </w:t>
      </w:r>
      <w:r w:rsidRPr="00AC34BB">
        <w:rPr>
          <w:rFonts w:ascii="Times New Roman" w:hAnsi="Times New Roman" w:cs="Times New Roman"/>
          <w:sz w:val="24"/>
          <w:szCs w:val="24"/>
        </w:rPr>
        <w:t xml:space="preserve">школьного этапа олимпиады по предмету признаются участники олимпиады, набравшие максимальное количество баллов, но не менее 50% от максимально возможного количества баллов по соответствующему предмету. </w:t>
      </w:r>
      <w:r w:rsidR="00724BC9" w:rsidRPr="00AC34BB">
        <w:rPr>
          <w:rFonts w:ascii="Times New Roman" w:hAnsi="Times New Roman" w:cs="Times New Roman"/>
          <w:sz w:val="24"/>
          <w:szCs w:val="24"/>
          <w:u w:val="single"/>
        </w:rPr>
        <w:t>В каждой из параллелей победителями могут стать несколько участников.</w:t>
      </w:r>
    </w:p>
    <w:p w:rsidR="007246F3" w:rsidRPr="00AC34BB" w:rsidRDefault="00F40544" w:rsidP="00AC34BB">
      <w:pPr>
        <w:pStyle w:val="Style13"/>
        <w:widowControl/>
        <w:tabs>
          <w:tab w:val="left" w:pos="787"/>
        </w:tabs>
        <w:spacing w:line="276" w:lineRule="auto"/>
        <w:ind w:firstLine="0"/>
        <w:rPr>
          <w:rStyle w:val="FontStyle21"/>
          <w:sz w:val="24"/>
          <w:szCs w:val="24"/>
        </w:rPr>
      </w:pPr>
      <w:r w:rsidRPr="00AC34BB">
        <w:rPr>
          <w:rStyle w:val="FontStyle21"/>
          <w:sz w:val="24"/>
          <w:szCs w:val="24"/>
        </w:rPr>
        <w:tab/>
      </w:r>
      <w:r w:rsidR="007246F3" w:rsidRPr="00AC34BB">
        <w:rPr>
          <w:rStyle w:val="FontStyle21"/>
          <w:sz w:val="24"/>
          <w:szCs w:val="24"/>
          <w:u w:val="single"/>
        </w:rPr>
        <w:t>Призерами</w:t>
      </w:r>
      <w:r w:rsidR="007246F3" w:rsidRPr="00AC34BB">
        <w:rPr>
          <w:rStyle w:val="FontStyle21"/>
          <w:sz w:val="24"/>
          <w:szCs w:val="24"/>
        </w:rPr>
        <w:t xml:space="preserve"> школьного этапа олимпиады признаются все участники школьного этапа олимпиады, следующие в итоговой таблице за победителями, если ими набрано более половины максимально возможного количества баллов.</w:t>
      </w:r>
    </w:p>
    <w:p w:rsidR="003B13A6" w:rsidRPr="00AC34BB" w:rsidRDefault="007246F3" w:rsidP="00AC34BB">
      <w:pPr>
        <w:pStyle w:val="Default"/>
        <w:spacing w:line="276" w:lineRule="auto"/>
        <w:ind w:firstLine="708"/>
        <w:jc w:val="both"/>
      </w:pPr>
      <w:r w:rsidRPr="00AC34BB">
        <w:rPr>
          <w:color w:val="auto"/>
          <w:u w:val="single"/>
        </w:rPr>
        <w:t xml:space="preserve">Участниками </w:t>
      </w:r>
      <w:r w:rsidRPr="00AC34BB">
        <w:rPr>
          <w:color w:val="auto"/>
        </w:rPr>
        <w:t>школьного этапа олимпиады считаются</w:t>
      </w:r>
      <w:r w:rsidRPr="00AC34BB">
        <w:t xml:space="preserve"> набравшие менее 50% от максимального количества баллов</w:t>
      </w:r>
      <w:r w:rsidR="00F40544" w:rsidRPr="00AC34BB">
        <w:t>.</w:t>
      </w:r>
    </w:p>
    <w:p w:rsidR="00B06C0F" w:rsidRPr="00AC34BB" w:rsidRDefault="00B06C0F" w:rsidP="00AC34B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030E" w:rsidRPr="00AC34BB" w:rsidRDefault="00336A04" w:rsidP="003D15E8">
      <w:pPr>
        <w:pStyle w:val="Default"/>
        <w:spacing w:after="240" w:line="276" w:lineRule="auto"/>
        <w:jc w:val="center"/>
        <w:rPr>
          <w:b/>
        </w:rPr>
      </w:pPr>
      <w:r w:rsidRPr="00AC34BB">
        <w:rPr>
          <w:b/>
        </w:rPr>
        <w:t>Описание необходимого материально-технического обеспечения для выполнения олимпиадных заданий</w:t>
      </w:r>
    </w:p>
    <w:p w:rsidR="00E73DB2" w:rsidRPr="00AC34BB" w:rsidRDefault="00E73DB2" w:rsidP="00AC34BB">
      <w:pPr>
        <w:pStyle w:val="Default"/>
        <w:spacing w:line="276" w:lineRule="auto"/>
        <w:ind w:firstLine="708"/>
        <w:jc w:val="both"/>
      </w:pPr>
      <w:r w:rsidRPr="00AC34BB">
        <w:t xml:space="preserve">Для проведения всех мероприятий школьного этапа Олимпиады необходима соответствующая материальная база, подготовкой которой занимается технический персонал под руководством членов рабочей группы Оргкомитета и при участии специалистов предметно-методической комиссии. </w:t>
      </w:r>
    </w:p>
    <w:p w:rsidR="00E73DB2" w:rsidRPr="00AC34BB" w:rsidRDefault="00E73DB2" w:rsidP="00AC34BB">
      <w:pPr>
        <w:pStyle w:val="Default"/>
        <w:spacing w:line="276" w:lineRule="auto"/>
        <w:ind w:firstLine="708"/>
        <w:jc w:val="both"/>
      </w:pPr>
      <w:r w:rsidRPr="00AC34BB">
        <w:t xml:space="preserve">Материальная база конкурсных мероприятий школьного этапа Олимпиады включает в себя элементы необходимые для проведения двух туров: </w:t>
      </w:r>
    </w:p>
    <w:p w:rsidR="00E73DB2" w:rsidRPr="00AC34BB" w:rsidRDefault="00E73DB2" w:rsidP="00AC34BB">
      <w:pPr>
        <w:pStyle w:val="Default"/>
        <w:spacing w:line="276" w:lineRule="auto"/>
        <w:jc w:val="both"/>
      </w:pPr>
      <w:r w:rsidRPr="00AC34BB">
        <w:t xml:space="preserve">а) первый тур – </w:t>
      </w:r>
      <w:r w:rsidRPr="00AC34BB">
        <w:rPr>
          <w:i/>
          <w:iCs/>
        </w:rPr>
        <w:t xml:space="preserve">теоретический, </w:t>
      </w:r>
      <w:r w:rsidRPr="00AC34BB">
        <w:t>определяющий уровень теоре</w:t>
      </w:r>
      <w:r w:rsidR="00CA030E" w:rsidRPr="00AC34BB">
        <w:t>тической подготовки участников о</w:t>
      </w:r>
      <w:r w:rsidRPr="00AC34BB">
        <w:t xml:space="preserve">лимпиады; </w:t>
      </w:r>
    </w:p>
    <w:p w:rsidR="00E73DB2" w:rsidRPr="00AC34BB" w:rsidRDefault="00E73DB2" w:rsidP="00AC34BB">
      <w:pPr>
        <w:pStyle w:val="Default"/>
        <w:spacing w:line="276" w:lineRule="auto"/>
        <w:jc w:val="both"/>
      </w:pPr>
      <w:r w:rsidRPr="00AC34BB">
        <w:t xml:space="preserve">б) второй тур – </w:t>
      </w:r>
      <w:r w:rsidRPr="00AC34BB">
        <w:rPr>
          <w:i/>
          <w:iCs/>
        </w:rPr>
        <w:t xml:space="preserve">практический, </w:t>
      </w:r>
      <w:r w:rsidRPr="00AC34BB">
        <w:t xml:space="preserve">определяющий: </w:t>
      </w:r>
    </w:p>
    <w:p w:rsidR="00E73DB2" w:rsidRPr="00AC34BB" w:rsidRDefault="00CA030E" w:rsidP="00AC34BB">
      <w:pPr>
        <w:pStyle w:val="Default"/>
        <w:spacing w:after="33" w:line="276" w:lineRule="auto"/>
        <w:jc w:val="both"/>
      </w:pPr>
      <w:r w:rsidRPr="00AC34BB">
        <w:t xml:space="preserve">- </w:t>
      </w:r>
      <w:r w:rsidR="00E73DB2" w:rsidRPr="00AC34BB">
        <w:t xml:space="preserve">уровень подготовленности участников Олимпиады в выполнении приемов оказания первой помощи; </w:t>
      </w:r>
    </w:p>
    <w:p w:rsidR="00E73DB2" w:rsidRDefault="00CA030E" w:rsidP="00AC34BB">
      <w:pPr>
        <w:pStyle w:val="Default"/>
        <w:spacing w:line="276" w:lineRule="auto"/>
        <w:jc w:val="both"/>
      </w:pPr>
      <w:r w:rsidRPr="00AC34BB">
        <w:lastRenderedPageBreak/>
        <w:t xml:space="preserve">- </w:t>
      </w:r>
      <w:r w:rsidR="00E73DB2" w:rsidRPr="00AC34BB">
        <w:t>уровень подготовленности участников Олимпиады по выживанию в условиях природной среды, по действиям в чрезвычайных ситуациях природного и техногенного характера, а также по ос</w:t>
      </w:r>
      <w:r w:rsidR="004E5554">
        <w:t>новам военной службы</w:t>
      </w:r>
      <w:r w:rsidR="00E73DB2" w:rsidRPr="00AC34BB">
        <w:t xml:space="preserve">. </w:t>
      </w:r>
    </w:p>
    <w:p w:rsidR="003D15E8" w:rsidRPr="00AC34BB" w:rsidRDefault="003D15E8" w:rsidP="003D15E8">
      <w:pPr>
        <w:pStyle w:val="Default"/>
        <w:spacing w:line="276" w:lineRule="auto"/>
        <w:ind w:firstLine="709"/>
        <w:jc w:val="both"/>
      </w:pPr>
      <w:r w:rsidRPr="003D15E8">
        <w:t>Для участников четвертой (старшей) возрастной группы дополнительно разрабатываются задания по основам военной службы (элементы начальной военной подготовки).</w:t>
      </w:r>
    </w:p>
    <w:p w:rsidR="00E73DB2" w:rsidRPr="00AC34BB" w:rsidRDefault="00E73DB2" w:rsidP="00AC34BB">
      <w:pPr>
        <w:pStyle w:val="Default"/>
        <w:spacing w:line="276" w:lineRule="auto"/>
        <w:ind w:firstLine="708"/>
        <w:jc w:val="both"/>
      </w:pPr>
      <w:r w:rsidRPr="00AC34BB">
        <w:rPr>
          <w:i/>
          <w:iCs/>
        </w:rPr>
        <w:t xml:space="preserve">Первый теоретический тур </w:t>
      </w:r>
      <w:r w:rsidRPr="00AC34BB">
        <w:t>необходимо проводить в помещениях, обеспечивающих комфортные условия для участников Олимпиады: тишина, чистота, свежий воздух, достаточная освещенность р</w:t>
      </w:r>
      <w:r w:rsidR="004E5554">
        <w:t>абочих мест, температура 20-22</w:t>
      </w:r>
      <w:r w:rsidR="00C54775">
        <w:t>°</w:t>
      </w:r>
      <w:r w:rsidRPr="00AC34BB">
        <w:t xml:space="preserve">С, влажность 40-60%. В качестве помещений для первого теоретического тура целесообразно использовать школьные кабинеты, обстановка которых привычна участникам и настраивает их на работу. </w:t>
      </w:r>
    </w:p>
    <w:p w:rsidR="00E73DB2" w:rsidRPr="00AC34BB" w:rsidRDefault="00E73DB2" w:rsidP="00C54775">
      <w:pPr>
        <w:pStyle w:val="Default"/>
        <w:spacing w:line="276" w:lineRule="auto"/>
        <w:ind w:firstLine="708"/>
        <w:jc w:val="both"/>
      </w:pPr>
      <w:r w:rsidRPr="00AC34BB">
        <w:t>Расчет числа аудиторий определяется числом участников и посадочных мест в аудиториях. Лучше всего подходят учебные аудитории способные вместить не менее 25-30 учащихся. Каждому участнику должен быть предост</w:t>
      </w:r>
      <w:r w:rsidR="003D15E8">
        <w:t xml:space="preserve">авлен отдельный стол или парта, </w:t>
      </w:r>
      <w:r w:rsidR="003D15E8" w:rsidRPr="003D15E8">
        <w:t xml:space="preserve">а также предусмотренные для выполнения заданий оборудование, измерительные приборы и </w:t>
      </w:r>
      <w:proofErr w:type="spellStart"/>
      <w:r w:rsidR="003D15E8" w:rsidRPr="003D15E8">
        <w:t>чертѐжные</w:t>
      </w:r>
      <w:proofErr w:type="spellEnd"/>
      <w:r w:rsidR="003D15E8" w:rsidRPr="003D15E8">
        <w:t xml:space="preserve"> принадлежности.</w:t>
      </w:r>
    </w:p>
    <w:p w:rsidR="00C54775" w:rsidRDefault="00E73DB2" w:rsidP="00C5477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34BB">
        <w:rPr>
          <w:rFonts w:ascii="Times New Roman" w:hAnsi="Times New Roman" w:cs="Times New Roman"/>
          <w:sz w:val="24"/>
          <w:szCs w:val="24"/>
        </w:rPr>
        <w:t>Участники разных возрастных групп должны выполнять задания конкурса в разных аудиториях. В помещении (аудитории) и около него должно быть не менее чем по 1 дежурном</w:t>
      </w:r>
      <w:r w:rsidR="00C54775">
        <w:rPr>
          <w:rFonts w:ascii="Times New Roman" w:hAnsi="Times New Roman" w:cs="Times New Roman"/>
          <w:sz w:val="24"/>
          <w:szCs w:val="24"/>
        </w:rPr>
        <w:t>у.</w:t>
      </w:r>
    </w:p>
    <w:p w:rsidR="00C54775" w:rsidRDefault="00C54775" w:rsidP="00C5477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C547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C54775">
        <w:rPr>
          <w:rFonts w:ascii="Times New Roman" w:hAnsi="Times New Roman" w:cs="Times New Roman"/>
          <w:i/>
          <w:iCs/>
          <w:sz w:val="24"/>
          <w:szCs w:val="24"/>
        </w:rPr>
        <w:t xml:space="preserve">Второй практический тур </w:t>
      </w:r>
      <w:r w:rsidRPr="00C54775">
        <w:rPr>
          <w:rFonts w:ascii="Times New Roman" w:hAnsi="Times New Roman" w:cs="Times New Roman"/>
          <w:sz w:val="24"/>
          <w:szCs w:val="24"/>
        </w:rPr>
        <w:t>школьного этапа рекомендуется проводить только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4775">
        <w:rPr>
          <w:rFonts w:ascii="Times New Roman" w:hAnsi="Times New Roman" w:cs="Times New Roman"/>
          <w:sz w:val="24"/>
          <w:szCs w:val="24"/>
        </w:rPr>
        <w:t xml:space="preserve">участников второй, третьей и четвёртой возрастных групп. </w:t>
      </w:r>
      <w:proofErr w:type="gramStart"/>
      <w:r w:rsidRPr="00C54775">
        <w:rPr>
          <w:rFonts w:ascii="Times New Roman" w:hAnsi="Times New Roman" w:cs="Times New Roman"/>
          <w:sz w:val="24"/>
          <w:szCs w:val="24"/>
        </w:rPr>
        <w:t>Практические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4775">
        <w:rPr>
          <w:rFonts w:ascii="Times New Roman" w:hAnsi="Times New Roman" w:cs="Times New Roman"/>
          <w:sz w:val="24"/>
          <w:szCs w:val="24"/>
        </w:rPr>
        <w:t>выполняются на заранее спланированном организаторами Олимпиады участке местности, 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4775">
        <w:rPr>
          <w:rFonts w:ascii="Times New Roman" w:hAnsi="Times New Roman" w:cs="Times New Roman"/>
          <w:sz w:val="24"/>
          <w:szCs w:val="24"/>
        </w:rPr>
        <w:t>если климатические и погодные условий не позволяют, то в специализированных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4775">
        <w:rPr>
          <w:rFonts w:ascii="Times New Roman" w:hAnsi="Times New Roman" w:cs="Times New Roman"/>
          <w:sz w:val="24"/>
          <w:szCs w:val="24"/>
        </w:rPr>
        <w:t>помещениях: кабинетах ОБЖ, спортивных залах и др.. Расчет числа таких помещений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4775">
        <w:rPr>
          <w:rFonts w:ascii="Times New Roman" w:hAnsi="Times New Roman" w:cs="Times New Roman"/>
          <w:sz w:val="24"/>
          <w:szCs w:val="24"/>
        </w:rPr>
        <w:t>определяется числом участников.</w:t>
      </w:r>
      <w:proofErr w:type="gramEnd"/>
      <w:r w:rsidRPr="00C54775">
        <w:rPr>
          <w:rFonts w:ascii="Times New Roman" w:hAnsi="Times New Roman" w:cs="Times New Roman"/>
          <w:sz w:val="24"/>
          <w:szCs w:val="24"/>
        </w:rPr>
        <w:t xml:space="preserve"> Кроме того, в них в качестве дежурных по аудитории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4775">
        <w:rPr>
          <w:rFonts w:ascii="Times New Roman" w:hAnsi="Times New Roman" w:cs="Times New Roman"/>
          <w:sz w:val="24"/>
          <w:szCs w:val="24"/>
        </w:rPr>
        <w:t>должны находиться члены жюри</w:t>
      </w:r>
      <w:r w:rsidRPr="00C54775">
        <w:rPr>
          <w:rFonts w:ascii="Times New Roman" w:hAnsi="Times New Roman" w:cs="Times New Roman"/>
        </w:rPr>
        <w:t>.</w:t>
      </w:r>
    </w:p>
    <w:p w:rsidR="003D15E8" w:rsidRDefault="00C54775" w:rsidP="00C5477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sz w:val="24"/>
          <w:szCs w:val="24"/>
        </w:rPr>
        <w:t>Для проведения практического тура, в каждом помещении, где выполняются олимпиадные задания по выполнению приемов оказания первой помощи пострадавшим организаторам необходимо предусмотреть следующее оборудование:</w:t>
      </w:r>
      <w:r w:rsidR="003D15E8" w:rsidRPr="003D15E8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E423CB" w:rsidRDefault="00E423CB" w:rsidP="00C5477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3D15E8" w:rsidRDefault="003D15E8" w:rsidP="00E423CB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D15E8">
        <w:rPr>
          <w:rFonts w:ascii="Times New Roman" w:hAnsi="Times New Roman" w:cs="Times New Roman"/>
          <w:b/>
          <w:color w:val="000000"/>
          <w:sz w:val="24"/>
          <w:szCs w:val="24"/>
        </w:rPr>
        <w:t>для школьного этапа Олимпиады</w:t>
      </w:r>
      <w:r w:rsidR="00E423CB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E423CB" w:rsidRPr="00E423CB" w:rsidRDefault="00E423CB" w:rsidP="00E423CB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17"/>
      </w:tblGrid>
      <w:tr w:rsidR="003D15E8" w:rsidRPr="003D15E8" w:rsidTr="00E423CB">
        <w:trPr>
          <w:trHeight w:val="107"/>
        </w:trPr>
        <w:tc>
          <w:tcPr>
            <w:tcW w:w="9317" w:type="dxa"/>
          </w:tcPr>
          <w:p w:rsidR="003D15E8" w:rsidRPr="003D15E8" w:rsidRDefault="003D15E8" w:rsidP="00E423C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5E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Название оборудования</w:t>
            </w:r>
          </w:p>
        </w:tc>
      </w:tr>
      <w:tr w:rsidR="003D15E8" w:rsidRPr="003D15E8" w:rsidTr="00E423CB">
        <w:trPr>
          <w:trHeight w:val="109"/>
        </w:trPr>
        <w:tc>
          <w:tcPr>
            <w:tcW w:w="9317" w:type="dxa"/>
          </w:tcPr>
          <w:p w:rsidR="003D15E8" w:rsidRPr="003D15E8" w:rsidRDefault="003D15E8" w:rsidP="00E423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Огнетушители углекислотные ОУ-2 (или ОУ-3) разряженные </w:t>
            </w:r>
          </w:p>
        </w:tc>
      </w:tr>
      <w:tr w:rsidR="003D15E8" w:rsidRPr="003D15E8" w:rsidTr="00E423CB">
        <w:trPr>
          <w:trHeight w:val="109"/>
        </w:trPr>
        <w:tc>
          <w:tcPr>
            <w:tcW w:w="9317" w:type="dxa"/>
          </w:tcPr>
          <w:p w:rsidR="003D15E8" w:rsidRPr="003D15E8" w:rsidRDefault="003D15E8" w:rsidP="00E423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Огнетушители порошковые ОП-4 (или ОП-5) разряженные </w:t>
            </w:r>
          </w:p>
        </w:tc>
      </w:tr>
      <w:tr w:rsidR="003D15E8" w:rsidRPr="003D15E8" w:rsidTr="00E423CB">
        <w:trPr>
          <w:trHeight w:val="109"/>
        </w:trPr>
        <w:tc>
          <w:tcPr>
            <w:tcW w:w="9317" w:type="dxa"/>
          </w:tcPr>
          <w:p w:rsidR="003D15E8" w:rsidRPr="003D15E8" w:rsidRDefault="003D15E8" w:rsidP="00E423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Огнетушители воздушно-пенные ОВП-4 (или ОВП-5) разряженные </w:t>
            </w:r>
          </w:p>
        </w:tc>
      </w:tr>
      <w:tr w:rsidR="003D15E8" w:rsidRPr="003D15E8" w:rsidTr="00E423CB">
        <w:trPr>
          <w:trHeight w:val="109"/>
        </w:trPr>
        <w:tc>
          <w:tcPr>
            <w:tcW w:w="9317" w:type="dxa"/>
          </w:tcPr>
          <w:p w:rsidR="003D15E8" w:rsidRPr="003D15E8" w:rsidRDefault="003D15E8" w:rsidP="00E423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Веревка Ø 10-12 мм </w:t>
            </w:r>
          </w:p>
        </w:tc>
      </w:tr>
      <w:tr w:rsidR="003D15E8" w:rsidRPr="003D15E8" w:rsidTr="00E423CB">
        <w:trPr>
          <w:trHeight w:val="109"/>
        </w:trPr>
        <w:tc>
          <w:tcPr>
            <w:tcW w:w="9317" w:type="dxa"/>
          </w:tcPr>
          <w:p w:rsidR="003D15E8" w:rsidRPr="003D15E8" w:rsidRDefault="003D15E8" w:rsidP="00E423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Веревка (репшнур) Ø 6 мм </w:t>
            </w:r>
          </w:p>
        </w:tc>
      </w:tr>
      <w:tr w:rsidR="003D15E8" w:rsidRPr="003D15E8" w:rsidTr="00E423CB">
        <w:trPr>
          <w:trHeight w:val="109"/>
        </w:trPr>
        <w:tc>
          <w:tcPr>
            <w:tcW w:w="9317" w:type="dxa"/>
          </w:tcPr>
          <w:p w:rsidR="003D15E8" w:rsidRPr="003D15E8" w:rsidRDefault="003D15E8" w:rsidP="00E423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Карабины (альпинистские) с автоматической муфтой </w:t>
            </w:r>
          </w:p>
        </w:tc>
      </w:tr>
      <w:tr w:rsidR="003D15E8" w:rsidRPr="003D15E8" w:rsidTr="00E423CB">
        <w:trPr>
          <w:trHeight w:val="109"/>
        </w:trPr>
        <w:tc>
          <w:tcPr>
            <w:tcW w:w="9317" w:type="dxa"/>
          </w:tcPr>
          <w:p w:rsidR="003D15E8" w:rsidRPr="003D15E8" w:rsidRDefault="003D15E8" w:rsidP="00E423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Винтовки пневматические пружинно-поршневые (дульная энергия до 7,5 Дж) </w:t>
            </w:r>
          </w:p>
        </w:tc>
      </w:tr>
      <w:tr w:rsidR="003D15E8" w:rsidRPr="003D15E8" w:rsidTr="00E423CB">
        <w:trPr>
          <w:trHeight w:val="109"/>
        </w:trPr>
        <w:tc>
          <w:tcPr>
            <w:tcW w:w="9317" w:type="dxa"/>
          </w:tcPr>
          <w:p w:rsidR="003D15E8" w:rsidRPr="003D15E8" w:rsidRDefault="003D15E8" w:rsidP="00E423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Мишени № 8 </w:t>
            </w:r>
          </w:p>
        </w:tc>
      </w:tr>
      <w:tr w:rsidR="003D15E8" w:rsidRPr="003D15E8" w:rsidTr="00E423CB">
        <w:trPr>
          <w:trHeight w:val="109"/>
        </w:trPr>
        <w:tc>
          <w:tcPr>
            <w:tcW w:w="9317" w:type="dxa"/>
          </w:tcPr>
          <w:p w:rsidR="003D15E8" w:rsidRPr="003D15E8" w:rsidRDefault="003D15E8" w:rsidP="00E423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Пули к пневматической винтовке (4,5 мм) </w:t>
            </w:r>
          </w:p>
        </w:tc>
      </w:tr>
      <w:tr w:rsidR="003D15E8" w:rsidRPr="003D15E8" w:rsidTr="00E423CB">
        <w:trPr>
          <w:trHeight w:val="109"/>
        </w:trPr>
        <w:tc>
          <w:tcPr>
            <w:tcW w:w="9317" w:type="dxa"/>
          </w:tcPr>
          <w:p w:rsidR="003D15E8" w:rsidRPr="003D15E8" w:rsidRDefault="003D15E8" w:rsidP="00E423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Бруствер или </w:t>
            </w:r>
            <w:proofErr w:type="spellStart"/>
            <w:r w:rsidRPr="003D1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пулеулавливатель</w:t>
            </w:r>
            <w:proofErr w:type="spellEnd"/>
            <w:r w:rsidRPr="003D1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D15E8" w:rsidRPr="003D15E8" w:rsidTr="00E423CB">
        <w:trPr>
          <w:trHeight w:val="109"/>
        </w:trPr>
        <w:tc>
          <w:tcPr>
            <w:tcW w:w="9317" w:type="dxa"/>
          </w:tcPr>
          <w:p w:rsidR="003D15E8" w:rsidRPr="003D15E8" w:rsidRDefault="003D15E8" w:rsidP="00E423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Магазины коробчатые, секторного типа, двухрядные, на 30 патронов (7, 62 или 5,45 мм) (к автомату Калашникова) </w:t>
            </w:r>
          </w:p>
        </w:tc>
      </w:tr>
      <w:tr w:rsidR="003D15E8" w:rsidRPr="003D15E8" w:rsidTr="00E423CB">
        <w:trPr>
          <w:trHeight w:val="109"/>
        </w:trPr>
        <w:tc>
          <w:tcPr>
            <w:tcW w:w="9317" w:type="dxa"/>
          </w:tcPr>
          <w:p w:rsidR="003D15E8" w:rsidRPr="003D15E8" w:rsidRDefault="003D15E8" w:rsidP="00E423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Патроны 7,62×39 или 5,45×39 мм </w:t>
            </w:r>
          </w:p>
        </w:tc>
      </w:tr>
      <w:tr w:rsidR="003D15E8" w:rsidRPr="003D15E8" w:rsidTr="00E423CB">
        <w:trPr>
          <w:trHeight w:val="109"/>
        </w:trPr>
        <w:tc>
          <w:tcPr>
            <w:tcW w:w="9317" w:type="dxa"/>
          </w:tcPr>
          <w:p w:rsidR="003D15E8" w:rsidRPr="003D15E8" w:rsidRDefault="003D15E8" w:rsidP="00E423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Коврики туристические </w:t>
            </w:r>
          </w:p>
        </w:tc>
      </w:tr>
      <w:tr w:rsidR="003D15E8" w:rsidRPr="003D15E8" w:rsidTr="00E423CB">
        <w:trPr>
          <w:trHeight w:val="109"/>
        </w:trPr>
        <w:tc>
          <w:tcPr>
            <w:tcW w:w="9317" w:type="dxa"/>
          </w:tcPr>
          <w:p w:rsidR="003D15E8" w:rsidRPr="003D15E8" w:rsidRDefault="003D15E8" w:rsidP="00E423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Маты гимнастические </w:t>
            </w:r>
          </w:p>
        </w:tc>
      </w:tr>
      <w:tr w:rsidR="003D15E8" w:rsidRPr="003D15E8" w:rsidTr="00E423CB">
        <w:trPr>
          <w:trHeight w:val="109"/>
        </w:trPr>
        <w:tc>
          <w:tcPr>
            <w:tcW w:w="9317" w:type="dxa"/>
          </w:tcPr>
          <w:p w:rsidR="003D15E8" w:rsidRPr="003D15E8" w:rsidRDefault="003D15E8" w:rsidP="00E423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Модели массогабаритные стрелкового оружия (АК или РПК любой модификации) </w:t>
            </w:r>
          </w:p>
        </w:tc>
      </w:tr>
      <w:tr w:rsidR="003D15E8" w:rsidRPr="003D15E8" w:rsidTr="00E423CB">
        <w:trPr>
          <w:trHeight w:val="109"/>
        </w:trPr>
        <w:tc>
          <w:tcPr>
            <w:tcW w:w="9317" w:type="dxa"/>
          </w:tcPr>
          <w:p w:rsidR="003D15E8" w:rsidRPr="003D15E8" w:rsidRDefault="003D15E8" w:rsidP="00E423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Жгуты кровоостанавливающие (разных моделей) </w:t>
            </w:r>
          </w:p>
        </w:tc>
      </w:tr>
      <w:tr w:rsidR="003D15E8" w:rsidRPr="003D15E8" w:rsidTr="00E423CB">
        <w:trPr>
          <w:trHeight w:val="109"/>
        </w:trPr>
        <w:tc>
          <w:tcPr>
            <w:tcW w:w="9317" w:type="dxa"/>
          </w:tcPr>
          <w:p w:rsidR="003D15E8" w:rsidRPr="003D15E8" w:rsidRDefault="003D15E8" w:rsidP="00E423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Телефоны (мобильные, стационарные) </w:t>
            </w:r>
          </w:p>
        </w:tc>
      </w:tr>
      <w:tr w:rsidR="003D15E8" w:rsidRPr="003D15E8" w:rsidTr="00E423CB">
        <w:trPr>
          <w:trHeight w:val="109"/>
        </w:trPr>
        <w:tc>
          <w:tcPr>
            <w:tcW w:w="9317" w:type="dxa"/>
          </w:tcPr>
          <w:p w:rsidR="003D15E8" w:rsidRPr="003D15E8" w:rsidRDefault="003D15E8" w:rsidP="00E423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Таблички информационные </w:t>
            </w:r>
          </w:p>
        </w:tc>
      </w:tr>
      <w:tr w:rsidR="003D15E8" w:rsidRPr="003D15E8" w:rsidTr="00E423CB">
        <w:trPr>
          <w:trHeight w:val="109"/>
        </w:trPr>
        <w:tc>
          <w:tcPr>
            <w:tcW w:w="9317" w:type="dxa"/>
          </w:tcPr>
          <w:p w:rsidR="003D15E8" w:rsidRPr="003D15E8" w:rsidRDefault="003D15E8" w:rsidP="00E423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Стойки </w:t>
            </w:r>
          </w:p>
        </w:tc>
      </w:tr>
      <w:tr w:rsidR="003D15E8" w:rsidRPr="003D15E8" w:rsidTr="00E423CB">
        <w:trPr>
          <w:trHeight w:val="109"/>
        </w:trPr>
        <w:tc>
          <w:tcPr>
            <w:tcW w:w="9317" w:type="dxa"/>
          </w:tcPr>
          <w:p w:rsidR="003D15E8" w:rsidRPr="003D15E8" w:rsidRDefault="003D15E8" w:rsidP="00E423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Компасы магнитные спортивные с ценой делений 2 градуса </w:t>
            </w:r>
          </w:p>
        </w:tc>
      </w:tr>
      <w:tr w:rsidR="003D15E8" w:rsidRPr="003D15E8" w:rsidTr="00E423CB">
        <w:trPr>
          <w:trHeight w:val="109"/>
        </w:trPr>
        <w:tc>
          <w:tcPr>
            <w:tcW w:w="9317" w:type="dxa"/>
          </w:tcPr>
          <w:p w:rsidR="003D15E8" w:rsidRPr="003D15E8" w:rsidRDefault="003D15E8" w:rsidP="00E423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Линейки (длина 40-50 см, цена деления 1 мм) </w:t>
            </w:r>
          </w:p>
        </w:tc>
      </w:tr>
      <w:tr w:rsidR="003D15E8" w:rsidRPr="003D15E8" w:rsidTr="00E423CB">
        <w:trPr>
          <w:trHeight w:val="109"/>
        </w:trPr>
        <w:tc>
          <w:tcPr>
            <w:tcW w:w="9317" w:type="dxa"/>
          </w:tcPr>
          <w:p w:rsidR="003D15E8" w:rsidRPr="003D15E8" w:rsidRDefault="003D15E8" w:rsidP="00E423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Транспортиры (цена деления 1 град) </w:t>
            </w:r>
          </w:p>
        </w:tc>
      </w:tr>
      <w:tr w:rsidR="003D15E8" w:rsidRPr="003D15E8" w:rsidTr="00E423CB">
        <w:trPr>
          <w:trHeight w:val="109"/>
        </w:trPr>
        <w:tc>
          <w:tcPr>
            <w:tcW w:w="9317" w:type="dxa"/>
          </w:tcPr>
          <w:p w:rsidR="003D15E8" w:rsidRPr="003D15E8" w:rsidRDefault="003D15E8" w:rsidP="00E423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Бинты медицинские </w:t>
            </w:r>
          </w:p>
        </w:tc>
      </w:tr>
      <w:tr w:rsidR="003D15E8" w:rsidRPr="003D15E8" w:rsidTr="00E423CB">
        <w:trPr>
          <w:trHeight w:val="109"/>
        </w:trPr>
        <w:tc>
          <w:tcPr>
            <w:tcW w:w="9317" w:type="dxa"/>
          </w:tcPr>
          <w:p w:rsidR="003D15E8" w:rsidRPr="003D15E8" w:rsidRDefault="003D15E8" w:rsidP="00E423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Секундомеры </w:t>
            </w:r>
          </w:p>
        </w:tc>
      </w:tr>
      <w:tr w:rsidR="003D15E8" w:rsidRPr="003D15E8" w:rsidTr="00E423CB">
        <w:trPr>
          <w:trHeight w:val="109"/>
        </w:trPr>
        <w:tc>
          <w:tcPr>
            <w:tcW w:w="9317" w:type="dxa"/>
          </w:tcPr>
          <w:p w:rsidR="003D15E8" w:rsidRPr="003D15E8" w:rsidRDefault="003D15E8" w:rsidP="00E423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Карандаши простые </w:t>
            </w:r>
          </w:p>
        </w:tc>
      </w:tr>
      <w:tr w:rsidR="003D15E8" w:rsidRPr="003D15E8" w:rsidTr="00E423CB">
        <w:trPr>
          <w:trHeight w:val="109"/>
        </w:trPr>
        <w:tc>
          <w:tcPr>
            <w:tcW w:w="9317" w:type="dxa"/>
          </w:tcPr>
          <w:p w:rsidR="003D15E8" w:rsidRPr="003D15E8" w:rsidRDefault="003D15E8" w:rsidP="00E423C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Блоки для записей </w:t>
            </w:r>
          </w:p>
        </w:tc>
      </w:tr>
    </w:tbl>
    <w:p w:rsidR="003D15E8" w:rsidRDefault="003D15E8" w:rsidP="00C5477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423CB" w:rsidRPr="00E423CB" w:rsidRDefault="00E423CB" w:rsidP="00E423C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23CB">
        <w:rPr>
          <w:rFonts w:ascii="Times New Roman" w:hAnsi="Times New Roman" w:cs="Times New Roman"/>
          <w:sz w:val="24"/>
          <w:szCs w:val="24"/>
        </w:rPr>
        <w:t xml:space="preserve">При выполнении практических олимпиадных заданий все участники должны иметь спортивную одежду и обувь. </w:t>
      </w:r>
    </w:p>
    <w:p w:rsidR="00E423CB" w:rsidRPr="00E423CB" w:rsidRDefault="00E423CB" w:rsidP="00E423C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23CB">
        <w:rPr>
          <w:rFonts w:ascii="Times New Roman" w:hAnsi="Times New Roman" w:cs="Times New Roman"/>
          <w:sz w:val="24"/>
          <w:szCs w:val="24"/>
        </w:rPr>
        <w:t xml:space="preserve">Приведенный перечень средств оснащения для проведения практического тура школьного и муниципального этапов Олимпиады </w:t>
      </w:r>
      <w:r w:rsidRPr="00E423CB">
        <w:rPr>
          <w:rFonts w:ascii="Times New Roman" w:hAnsi="Times New Roman" w:cs="Times New Roman"/>
          <w:b/>
          <w:bCs/>
          <w:sz w:val="24"/>
          <w:szCs w:val="24"/>
        </w:rPr>
        <w:t xml:space="preserve">является примерным </w:t>
      </w:r>
      <w:r w:rsidRPr="00E423CB">
        <w:rPr>
          <w:rFonts w:ascii="Times New Roman" w:hAnsi="Times New Roman" w:cs="Times New Roman"/>
          <w:sz w:val="24"/>
          <w:szCs w:val="24"/>
        </w:rPr>
        <w:t xml:space="preserve">и может быть изменен в зависимости от места его проведения и содержания олимпиадных заданий. </w:t>
      </w:r>
    </w:p>
    <w:p w:rsidR="00E423CB" w:rsidRPr="00E423CB" w:rsidRDefault="00E423CB" w:rsidP="00E423C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23CB">
        <w:rPr>
          <w:rFonts w:ascii="Times New Roman" w:hAnsi="Times New Roman" w:cs="Times New Roman"/>
          <w:sz w:val="24"/>
          <w:szCs w:val="24"/>
        </w:rPr>
        <w:t xml:space="preserve">Все участники практического тура должны иметь: допуск, заверенный медицинским работником; спортивную форму одежды в соответствии с погодными условиями. При выполнении практических заданий участниками, где это необходимо, членами жюри (организаторами) обеспечивается страховка. </w:t>
      </w:r>
    </w:p>
    <w:p w:rsidR="00E423CB" w:rsidRDefault="00E423CB" w:rsidP="00E423C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23CB">
        <w:rPr>
          <w:rFonts w:ascii="Times New Roman" w:hAnsi="Times New Roman" w:cs="Times New Roman"/>
          <w:sz w:val="24"/>
          <w:szCs w:val="24"/>
        </w:rPr>
        <w:t>В месте проведения Олимпиады необходимо предусмотреть дежурство медицинского работника и (в случае необходимости) мероприятия по оказанию медицинской помощи, транспортировке пострадавших в лечебные учреждения.</w:t>
      </w:r>
    </w:p>
    <w:p w:rsidR="00C54775" w:rsidRDefault="00C54775" w:rsidP="00C5477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выполнении олимпиадных заданий по действиям в чрезвычайных ситуациях природного и техногенного характера организаторам необходимо предусмотреть: фильтрующие противогазы марок ГП-5, ГП-7 или их модификации; защитные костюмы ОЗК (Л-1); комплекты боевой одежды и снаряжения пожарного разного роста с учётом возраста и количества участников; средства имитирующие процесс горения; огнетушитель воздушно- пенный, порошковый, углекислотный и ранцевый; спасательный круг; «Линь спасательный» (конец Александрова).</w:t>
      </w:r>
    </w:p>
    <w:p w:rsidR="00C54775" w:rsidRDefault="00C54775" w:rsidP="00C5477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Олимпиадные задания по основам военной службы выполняются только участниками</w:t>
      </w:r>
    </w:p>
    <w:p w:rsidR="00C54775" w:rsidRDefault="00C54775" w:rsidP="00C5477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состава 4-й (старшей) возрастной группы. Для их выполнения организаторам необходимо предусмотреть: модели массогабаритные автоматов Калашникова (АКМ, АК-74) для проведения конкурса по их неполной разборке и сборке, магазин и учебные боеприпасы, пневматические винтовки и пули к ним для выполнения стрельбы, мишени, электронный тир</w:t>
      </w:r>
    </w:p>
    <w:p w:rsidR="00C54775" w:rsidRDefault="00C54775" w:rsidP="00C5477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(при необходимости) и др.</w:t>
      </w:r>
    </w:p>
    <w:p w:rsidR="00C54775" w:rsidRPr="00AC34BB" w:rsidRDefault="00C54775" w:rsidP="00C5477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E6123" w:rsidRPr="00AC34BB" w:rsidRDefault="007E6123" w:rsidP="00AC34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34BB">
        <w:rPr>
          <w:rFonts w:ascii="Times New Roman" w:hAnsi="Times New Roman" w:cs="Times New Roman"/>
          <w:b/>
          <w:bCs/>
          <w:sz w:val="24"/>
          <w:szCs w:val="24"/>
        </w:rPr>
        <w:t>Перечень справочных материалов, средств связи и электронно-вычислительной техники, разрешенных к использованию во время проведения школьного этапа олимпиады</w:t>
      </w:r>
    </w:p>
    <w:p w:rsidR="007E6123" w:rsidRPr="00AC34BB" w:rsidRDefault="007E6123" w:rsidP="00AC34BB">
      <w:pPr>
        <w:pStyle w:val="Default"/>
        <w:spacing w:line="276" w:lineRule="auto"/>
        <w:ind w:firstLine="708"/>
        <w:jc w:val="both"/>
      </w:pPr>
      <w:r w:rsidRPr="00AC34BB">
        <w:t xml:space="preserve">Во время проведения олимпиады участники олимпиады должны соблюдать действующий Порядок и требования, утверждённые организатором соответствующего этапа олимпиады, должны следовать указаниям представителей организатора олимпиады, не вправе общаться друг с другом, свободно перемещаться по аудитории. Участники могут </w:t>
      </w:r>
      <w:r w:rsidRPr="00AC34BB">
        <w:lastRenderedPageBreak/>
        <w:t xml:space="preserve">взять в аудиторию только ручку (синего или черного цвета), прохладительные напитки в прозрачной упаковке, шоколад. Все остальное должно быть сложено в специально отведенном для вещей месте. В аудиторию не разрешается брать справочные материалы, средства сотовой связи, фото- и видео аппаратуру. </w:t>
      </w:r>
    </w:p>
    <w:p w:rsidR="007E6123" w:rsidRPr="00AC34BB" w:rsidRDefault="007E6123" w:rsidP="00AC34BB">
      <w:pPr>
        <w:pStyle w:val="Default"/>
        <w:spacing w:line="276" w:lineRule="auto"/>
        <w:ind w:firstLine="708"/>
        <w:jc w:val="both"/>
      </w:pPr>
      <w:r w:rsidRPr="00AC34BB">
        <w:t xml:space="preserve">Во время выполнения заданий участник может выходить из аудитории только в сопровождении дежурного, при этом его работа остается в аудитории. Время ухода и возвращения учащегося должно быть записано на оборотной стороне листа ответов. </w:t>
      </w:r>
    </w:p>
    <w:p w:rsidR="00724BC9" w:rsidRPr="00AC34BB" w:rsidRDefault="007E6123" w:rsidP="00AC34B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34BB">
        <w:rPr>
          <w:rFonts w:ascii="Times New Roman" w:hAnsi="Times New Roman" w:cs="Times New Roman"/>
          <w:sz w:val="24"/>
          <w:szCs w:val="24"/>
        </w:rPr>
        <w:t>В случае если участником будут допущены нарушения, организаторы олимпиады вправе удалить данного участника олимпиады из аудитории, составив акт об удалении участника олимпиады. Участники олимпиады, которые были удалены, лишаются права дальнейшего участия в олимпиаде по данному общеобразовательному предмету в текущем году.</w:t>
      </w:r>
    </w:p>
    <w:p w:rsidR="007E6123" w:rsidRPr="00AC34BB" w:rsidRDefault="007E6123" w:rsidP="00AC34B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7E6123" w:rsidRPr="00AC34BB" w:rsidSect="00791F84">
      <w:pgSz w:w="11906" w:h="16838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7551C"/>
    <w:multiLevelType w:val="hybridMultilevel"/>
    <w:tmpl w:val="D33C5DF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4411106D"/>
    <w:multiLevelType w:val="hybridMultilevel"/>
    <w:tmpl w:val="9FAAB40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4EF578E"/>
    <w:multiLevelType w:val="hybridMultilevel"/>
    <w:tmpl w:val="606C75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915FD9"/>
    <w:multiLevelType w:val="hybridMultilevel"/>
    <w:tmpl w:val="86E6C8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D40056"/>
    <w:multiLevelType w:val="hybridMultilevel"/>
    <w:tmpl w:val="4120E8A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FF3"/>
    <w:rsid w:val="00045056"/>
    <w:rsid w:val="00047521"/>
    <w:rsid w:val="000D7BAC"/>
    <w:rsid w:val="001334CF"/>
    <w:rsid w:val="001350EF"/>
    <w:rsid w:val="0016438F"/>
    <w:rsid w:val="00191532"/>
    <w:rsid w:val="001C2D65"/>
    <w:rsid w:val="00212DEA"/>
    <w:rsid w:val="00247EC2"/>
    <w:rsid w:val="002B5B89"/>
    <w:rsid w:val="00336A04"/>
    <w:rsid w:val="003746E9"/>
    <w:rsid w:val="003A074E"/>
    <w:rsid w:val="003B13A6"/>
    <w:rsid w:val="003D15E8"/>
    <w:rsid w:val="003F6208"/>
    <w:rsid w:val="0040024E"/>
    <w:rsid w:val="00415F86"/>
    <w:rsid w:val="004235DF"/>
    <w:rsid w:val="00473EF2"/>
    <w:rsid w:val="004901A1"/>
    <w:rsid w:val="004E5554"/>
    <w:rsid w:val="005E5B58"/>
    <w:rsid w:val="005F47A3"/>
    <w:rsid w:val="0063061A"/>
    <w:rsid w:val="0066692A"/>
    <w:rsid w:val="006A28CC"/>
    <w:rsid w:val="00712B0D"/>
    <w:rsid w:val="00716632"/>
    <w:rsid w:val="00716A39"/>
    <w:rsid w:val="007246F3"/>
    <w:rsid w:val="00724BC9"/>
    <w:rsid w:val="00724FF3"/>
    <w:rsid w:val="00791F84"/>
    <w:rsid w:val="007D71B1"/>
    <w:rsid w:val="007E6123"/>
    <w:rsid w:val="0084654A"/>
    <w:rsid w:val="00876556"/>
    <w:rsid w:val="008C3573"/>
    <w:rsid w:val="00903B76"/>
    <w:rsid w:val="0090611B"/>
    <w:rsid w:val="00906492"/>
    <w:rsid w:val="009119E8"/>
    <w:rsid w:val="009D0A15"/>
    <w:rsid w:val="009E0D79"/>
    <w:rsid w:val="00A46C2B"/>
    <w:rsid w:val="00AC34BB"/>
    <w:rsid w:val="00B06C0F"/>
    <w:rsid w:val="00B67622"/>
    <w:rsid w:val="00C0729B"/>
    <w:rsid w:val="00C16CC0"/>
    <w:rsid w:val="00C54775"/>
    <w:rsid w:val="00CA030E"/>
    <w:rsid w:val="00D84137"/>
    <w:rsid w:val="00D86EAE"/>
    <w:rsid w:val="00DF5B8D"/>
    <w:rsid w:val="00E178AE"/>
    <w:rsid w:val="00E423CB"/>
    <w:rsid w:val="00E73DB2"/>
    <w:rsid w:val="00F1196F"/>
    <w:rsid w:val="00F40544"/>
    <w:rsid w:val="00FB42A7"/>
    <w:rsid w:val="00FC5D5B"/>
    <w:rsid w:val="00FD7D50"/>
    <w:rsid w:val="00FF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B58"/>
  </w:style>
  <w:style w:type="paragraph" w:styleId="1">
    <w:name w:val="heading 1"/>
    <w:basedOn w:val="a"/>
    <w:next w:val="a"/>
    <w:link w:val="10"/>
    <w:uiPriority w:val="99"/>
    <w:qFormat/>
    <w:rsid w:val="00FB42A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24F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FB42A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FB42A7"/>
    <w:rPr>
      <w:rFonts w:ascii="Arial" w:hAnsi="Arial" w:cs="Arial"/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0"/>
    <w:uiPriority w:val="99"/>
    <w:rsid w:val="00FB42A7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FB42A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6"/>
      <w:szCs w:val="26"/>
      <w:shd w:val="clear" w:color="auto" w:fill="F0F0F0"/>
    </w:rPr>
  </w:style>
  <w:style w:type="paragraph" w:customStyle="1" w:styleId="a6">
    <w:name w:val="Информация о версии"/>
    <w:basedOn w:val="a5"/>
    <w:next w:val="a"/>
    <w:uiPriority w:val="99"/>
    <w:rsid w:val="00FB42A7"/>
    <w:rPr>
      <w:i/>
      <w:iCs/>
    </w:rPr>
  </w:style>
  <w:style w:type="paragraph" w:customStyle="1" w:styleId="Standard">
    <w:name w:val="Standard"/>
    <w:uiPriority w:val="99"/>
    <w:rsid w:val="00FD7D50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ar-SA"/>
    </w:rPr>
  </w:style>
  <w:style w:type="character" w:customStyle="1" w:styleId="FontStyle21">
    <w:name w:val="Font Style21"/>
    <w:basedOn w:val="a0"/>
    <w:rsid w:val="00FD7D50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a"/>
    <w:rsid w:val="00FD7D50"/>
    <w:pPr>
      <w:widowControl w:val="0"/>
      <w:autoSpaceDE w:val="0"/>
      <w:autoSpaceDN w:val="0"/>
      <w:adjustRightInd w:val="0"/>
      <w:spacing w:after="0" w:line="345" w:lineRule="exact"/>
      <w:ind w:firstLine="31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7246F3"/>
    <w:pPr>
      <w:widowControl w:val="0"/>
      <w:autoSpaceDE w:val="0"/>
      <w:autoSpaceDN w:val="0"/>
      <w:adjustRightInd w:val="0"/>
      <w:spacing w:after="0" w:line="346" w:lineRule="exact"/>
      <w:ind w:firstLine="40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6A28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B58"/>
  </w:style>
  <w:style w:type="paragraph" w:styleId="1">
    <w:name w:val="heading 1"/>
    <w:basedOn w:val="a"/>
    <w:next w:val="a"/>
    <w:link w:val="10"/>
    <w:uiPriority w:val="99"/>
    <w:qFormat/>
    <w:rsid w:val="00FB42A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24F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FB42A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FB42A7"/>
    <w:rPr>
      <w:rFonts w:ascii="Arial" w:hAnsi="Arial" w:cs="Arial"/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0"/>
    <w:uiPriority w:val="99"/>
    <w:rsid w:val="00FB42A7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FB42A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6"/>
      <w:szCs w:val="26"/>
      <w:shd w:val="clear" w:color="auto" w:fill="F0F0F0"/>
    </w:rPr>
  </w:style>
  <w:style w:type="paragraph" w:customStyle="1" w:styleId="a6">
    <w:name w:val="Информация о версии"/>
    <w:basedOn w:val="a5"/>
    <w:next w:val="a"/>
    <w:uiPriority w:val="99"/>
    <w:rsid w:val="00FB42A7"/>
    <w:rPr>
      <w:i/>
      <w:iCs/>
    </w:rPr>
  </w:style>
  <w:style w:type="paragraph" w:customStyle="1" w:styleId="Standard">
    <w:name w:val="Standard"/>
    <w:uiPriority w:val="99"/>
    <w:rsid w:val="00FD7D50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ar-SA"/>
    </w:rPr>
  </w:style>
  <w:style w:type="character" w:customStyle="1" w:styleId="FontStyle21">
    <w:name w:val="Font Style21"/>
    <w:basedOn w:val="a0"/>
    <w:rsid w:val="00FD7D50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a"/>
    <w:rsid w:val="00FD7D50"/>
    <w:pPr>
      <w:widowControl w:val="0"/>
      <w:autoSpaceDE w:val="0"/>
      <w:autoSpaceDN w:val="0"/>
      <w:adjustRightInd w:val="0"/>
      <w:spacing w:after="0" w:line="345" w:lineRule="exact"/>
      <w:ind w:firstLine="31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7246F3"/>
    <w:pPr>
      <w:widowControl w:val="0"/>
      <w:autoSpaceDE w:val="0"/>
      <w:autoSpaceDN w:val="0"/>
      <w:adjustRightInd w:val="0"/>
      <w:spacing w:after="0" w:line="346" w:lineRule="exact"/>
      <w:ind w:firstLine="40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6A28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F0F78-9D7F-4908-AA22-0B8E84B24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9</Pages>
  <Words>3588</Words>
  <Characters>20453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2016-09-28T07:38:00Z</cp:lastPrinted>
  <dcterms:created xsi:type="dcterms:W3CDTF">2019-08-22T12:01:00Z</dcterms:created>
  <dcterms:modified xsi:type="dcterms:W3CDTF">2020-09-02T06:56:00Z</dcterms:modified>
</cp:coreProperties>
</file>